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1EC7">
      <w:pPr>
        <w:widowControl w:val="0"/>
        <w:spacing w:line="36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0"/>
          <w:lang w:val="en-US" w:eastAsia="zh-CN" w:bidi="ar-SA"/>
        </w:rPr>
        <w:t>附件：</w:t>
      </w:r>
    </w:p>
    <w:tbl>
      <w:tblPr>
        <w:tblStyle w:val="3"/>
        <w:tblW w:w="8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705"/>
        <w:gridCol w:w="2032"/>
        <w:gridCol w:w="1040"/>
        <w:gridCol w:w="1706"/>
        <w:gridCol w:w="892"/>
        <w:gridCol w:w="1227"/>
      </w:tblGrid>
      <w:tr w14:paraId="7440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Align w:val="center"/>
          </w:tcPr>
          <w:p w14:paraId="1B43B161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包号</w:t>
            </w:r>
          </w:p>
        </w:tc>
        <w:tc>
          <w:tcPr>
            <w:tcW w:w="705" w:type="dxa"/>
            <w:vAlign w:val="center"/>
          </w:tcPr>
          <w:p w14:paraId="520E5B35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2032" w:type="dxa"/>
            <w:vAlign w:val="center"/>
          </w:tcPr>
          <w:p w14:paraId="11D93D8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1040" w:type="dxa"/>
            <w:vAlign w:val="center"/>
          </w:tcPr>
          <w:p w14:paraId="14041EF4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品牌</w:t>
            </w:r>
          </w:p>
        </w:tc>
        <w:tc>
          <w:tcPr>
            <w:tcW w:w="1706" w:type="dxa"/>
            <w:vAlign w:val="center"/>
          </w:tcPr>
          <w:p w14:paraId="118ED19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92" w:type="dxa"/>
            <w:vAlign w:val="center"/>
          </w:tcPr>
          <w:p w14:paraId="5D5F98A8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227" w:type="dxa"/>
            <w:vAlign w:val="center"/>
          </w:tcPr>
          <w:p w14:paraId="240AEF19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</w:tr>
      <w:tr w14:paraId="59A9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restart"/>
            <w:vAlign w:val="center"/>
          </w:tcPr>
          <w:p w14:paraId="76A4BD25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B包</w:t>
            </w:r>
          </w:p>
        </w:tc>
        <w:tc>
          <w:tcPr>
            <w:tcW w:w="705" w:type="dxa"/>
            <w:vAlign w:val="center"/>
          </w:tcPr>
          <w:p w14:paraId="2B814302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2032" w:type="dxa"/>
            <w:vAlign w:val="center"/>
          </w:tcPr>
          <w:p w14:paraId="5D3B242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短波治疗仪</w:t>
            </w:r>
          </w:p>
        </w:tc>
        <w:tc>
          <w:tcPr>
            <w:tcW w:w="1040" w:type="dxa"/>
            <w:vAlign w:val="center"/>
          </w:tcPr>
          <w:p w14:paraId="18AAA8A1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BTL</w:t>
            </w:r>
          </w:p>
        </w:tc>
        <w:tc>
          <w:tcPr>
            <w:tcW w:w="1706" w:type="dxa"/>
            <w:vAlign w:val="center"/>
          </w:tcPr>
          <w:p w14:paraId="2AF1B87C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型号:BTL-6000 Shortwave，规格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892" w:type="dxa"/>
            <w:vAlign w:val="center"/>
          </w:tcPr>
          <w:p w14:paraId="0D9D19B5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2CECA805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120000.00</w:t>
            </w:r>
          </w:p>
        </w:tc>
      </w:tr>
      <w:tr w14:paraId="3F688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3504F082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00405B74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2032" w:type="dxa"/>
            <w:vAlign w:val="center"/>
          </w:tcPr>
          <w:p w14:paraId="610DA1D8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经颅磁刺激仪</w:t>
            </w:r>
          </w:p>
        </w:tc>
        <w:tc>
          <w:tcPr>
            <w:tcW w:w="1040" w:type="dxa"/>
            <w:vAlign w:val="center"/>
          </w:tcPr>
          <w:p w14:paraId="4310D0E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华医电磁</w:t>
            </w:r>
          </w:p>
        </w:tc>
        <w:tc>
          <w:tcPr>
            <w:tcW w:w="1706" w:type="dxa"/>
            <w:vAlign w:val="center"/>
          </w:tcPr>
          <w:p w14:paraId="48F04CD6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HY-TMS-2020</w:t>
            </w:r>
          </w:p>
        </w:tc>
        <w:tc>
          <w:tcPr>
            <w:tcW w:w="892" w:type="dxa"/>
            <w:vAlign w:val="center"/>
          </w:tcPr>
          <w:p w14:paraId="1D67C8C7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27" w:type="dxa"/>
            <w:vAlign w:val="center"/>
          </w:tcPr>
          <w:p w14:paraId="112B8A29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155000.00</w:t>
            </w:r>
          </w:p>
        </w:tc>
      </w:tr>
      <w:tr w14:paraId="16AB0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278E2215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2BFF1ACA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2032" w:type="dxa"/>
            <w:vAlign w:val="center"/>
          </w:tcPr>
          <w:p w14:paraId="3C6417E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全自动恒温蜡疗机</w:t>
            </w:r>
          </w:p>
        </w:tc>
        <w:tc>
          <w:tcPr>
            <w:tcW w:w="1040" w:type="dxa"/>
            <w:vAlign w:val="center"/>
          </w:tcPr>
          <w:p w14:paraId="68259B9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倍益康</w:t>
            </w:r>
          </w:p>
        </w:tc>
        <w:tc>
          <w:tcPr>
            <w:tcW w:w="1706" w:type="dxa"/>
            <w:vAlign w:val="center"/>
          </w:tcPr>
          <w:p w14:paraId="3C5801A7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QL/P-XVA</w:t>
            </w:r>
          </w:p>
        </w:tc>
        <w:tc>
          <w:tcPr>
            <w:tcW w:w="892" w:type="dxa"/>
            <w:vAlign w:val="center"/>
          </w:tcPr>
          <w:p w14:paraId="11C53567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6E13094C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62000.00</w:t>
            </w:r>
          </w:p>
        </w:tc>
      </w:tr>
      <w:tr w14:paraId="49499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67A893F8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427DF88C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2032" w:type="dxa"/>
            <w:vAlign w:val="center"/>
          </w:tcPr>
          <w:p w14:paraId="6C4F48FA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多功能站立架</w:t>
            </w:r>
          </w:p>
        </w:tc>
        <w:tc>
          <w:tcPr>
            <w:tcW w:w="1040" w:type="dxa"/>
            <w:vAlign w:val="center"/>
          </w:tcPr>
          <w:p w14:paraId="32495EA5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08D17524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RLRF601</w:t>
            </w:r>
          </w:p>
        </w:tc>
        <w:tc>
          <w:tcPr>
            <w:tcW w:w="892" w:type="dxa"/>
            <w:vAlign w:val="center"/>
          </w:tcPr>
          <w:p w14:paraId="4E1805D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1BD48E7E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38000.00</w:t>
            </w:r>
          </w:p>
        </w:tc>
      </w:tr>
      <w:tr w14:paraId="0C64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5279BD2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3676FBA6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2032" w:type="dxa"/>
            <w:vAlign w:val="center"/>
          </w:tcPr>
          <w:p w14:paraId="33E71CA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简易运动套装</w:t>
            </w:r>
          </w:p>
        </w:tc>
        <w:tc>
          <w:tcPr>
            <w:tcW w:w="1040" w:type="dxa"/>
            <w:vAlign w:val="center"/>
          </w:tcPr>
          <w:p w14:paraId="4B0AC68A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648564B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RLMC301</w:t>
            </w:r>
          </w:p>
        </w:tc>
        <w:tc>
          <w:tcPr>
            <w:tcW w:w="892" w:type="dxa"/>
            <w:vAlign w:val="center"/>
          </w:tcPr>
          <w:p w14:paraId="4DF83C8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18003C34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32000.00</w:t>
            </w:r>
          </w:p>
        </w:tc>
      </w:tr>
      <w:tr w14:paraId="7629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560E39A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66C752AE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2032" w:type="dxa"/>
            <w:vAlign w:val="center"/>
          </w:tcPr>
          <w:p w14:paraId="02AF6BA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电动升降PT床</w:t>
            </w:r>
          </w:p>
        </w:tc>
        <w:tc>
          <w:tcPr>
            <w:tcW w:w="1040" w:type="dxa"/>
            <w:vAlign w:val="center"/>
          </w:tcPr>
          <w:p w14:paraId="2020B61C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6F0DB246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RLRF112</w:t>
            </w:r>
          </w:p>
        </w:tc>
        <w:tc>
          <w:tcPr>
            <w:tcW w:w="892" w:type="dxa"/>
            <w:vAlign w:val="center"/>
          </w:tcPr>
          <w:p w14:paraId="732F224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27" w:type="dxa"/>
            <w:vAlign w:val="center"/>
          </w:tcPr>
          <w:p w14:paraId="6CD36980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20000.00</w:t>
            </w:r>
          </w:p>
        </w:tc>
      </w:tr>
      <w:tr w14:paraId="4336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4E7A769C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779BAE26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7</w:t>
            </w:r>
          </w:p>
        </w:tc>
        <w:tc>
          <w:tcPr>
            <w:tcW w:w="2032" w:type="dxa"/>
            <w:vAlign w:val="center"/>
          </w:tcPr>
          <w:p w14:paraId="101188A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电动起立床（含足内外翻）</w:t>
            </w:r>
          </w:p>
        </w:tc>
        <w:tc>
          <w:tcPr>
            <w:tcW w:w="1040" w:type="dxa"/>
            <w:vAlign w:val="center"/>
          </w:tcPr>
          <w:p w14:paraId="1B990C06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7DF0C3A5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RLRF212</w:t>
            </w:r>
          </w:p>
        </w:tc>
        <w:tc>
          <w:tcPr>
            <w:tcW w:w="892" w:type="dxa"/>
            <w:vAlign w:val="center"/>
          </w:tcPr>
          <w:p w14:paraId="52BDAB8C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227" w:type="dxa"/>
            <w:vAlign w:val="center"/>
          </w:tcPr>
          <w:p w14:paraId="001376A4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28000.00</w:t>
            </w:r>
          </w:p>
        </w:tc>
      </w:tr>
      <w:tr w14:paraId="44E4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01118A81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73DE05A3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8</w:t>
            </w:r>
          </w:p>
        </w:tc>
        <w:tc>
          <w:tcPr>
            <w:tcW w:w="2032" w:type="dxa"/>
            <w:vAlign w:val="center"/>
          </w:tcPr>
          <w:p w14:paraId="1C21588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OT综合训练工作台</w:t>
            </w:r>
          </w:p>
        </w:tc>
        <w:tc>
          <w:tcPr>
            <w:tcW w:w="1040" w:type="dxa"/>
            <w:vAlign w:val="center"/>
          </w:tcPr>
          <w:p w14:paraId="14568559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55EE6F46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RLGT102</w:t>
            </w:r>
          </w:p>
        </w:tc>
        <w:tc>
          <w:tcPr>
            <w:tcW w:w="892" w:type="dxa"/>
            <w:vAlign w:val="center"/>
          </w:tcPr>
          <w:p w14:paraId="5AC9B713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202CB7CB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10000.00</w:t>
            </w:r>
          </w:p>
        </w:tc>
      </w:tr>
      <w:tr w14:paraId="17576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0AA7F459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32E1F83A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9</w:t>
            </w:r>
          </w:p>
        </w:tc>
        <w:tc>
          <w:tcPr>
            <w:tcW w:w="2032" w:type="dxa"/>
            <w:vAlign w:val="center"/>
          </w:tcPr>
          <w:p w14:paraId="644102F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OT桌</w:t>
            </w:r>
          </w:p>
        </w:tc>
        <w:tc>
          <w:tcPr>
            <w:tcW w:w="1040" w:type="dxa"/>
            <w:vAlign w:val="center"/>
          </w:tcPr>
          <w:p w14:paraId="0195FD82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76D2989B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RLRF501</w:t>
            </w:r>
          </w:p>
        </w:tc>
        <w:tc>
          <w:tcPr>
            <w:tcW w:w="892" w:type="dxa"/>
            <w:vAlign w:val="center"/>
          </w:tcPr>
          <w:p w14:paraId="4E81A705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27" w:type="dxa"/>
            <w:vAlign w:val="center"/>
          </w:tcPr>
          <w:p w14:paraId="7120EEA5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1500.00</w:t>
            </w:r>
          </w:p>
        </w:tc>
      </w:tr>
      <w:tr w14:paraId="32D8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7BD89CF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6245C9F9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10</w:t>
            </w:r>
          </w:p>
        </w:tc>
        <w:tc>
          <w:tcPr>
            <w:tcW w:w="2032" w:type="dxa"/>
            <w:vAlign w:val="center"/>
          </w:tcPr>
          <w:p w14:paraId="6AA9B237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PT床</w:t>
            </w:r>
          </w:p>
        </w:tc>
        <w:tc>
          <w:tcPr>
            <w:tcW w:w="1040" w:type="dxa"/>
            <w:vAlign w:val="center"/>
          </w:tcPr>
          <w:p w14:paraId="60167A4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66AD1377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RL-TJ-11</w:t>
            </w:r>
          </w:p>
        </w:tc>
        <w:tc>
          <w:tcPr>
            <w:tcW w:w="892" w:type="dxa"/>
            <w:vAlign w:val="center"/>
          </w:tcPr>
          <w:p w14:paraId="0FD4B433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6台</w:t>
            </w:r>
          </w:p>
        </w:tc>
        <w:tc>
          <w:tcPr>
            <w:tcW w:w="1227" w:type="dxa"/>
            <w:vAlign w:val="center"/>
          </w:tcPr>
          <w:p w14:paraId="7EFF1D8A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1500.00</w:t>
            </w:r>
          </w:p>
        </w:tc>
      </w:tr>
      <w:tr w14:paraId="362E0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18B9F723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062A3EC1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11</w:t>
            </w:r>
          </w:p>
        </w:tc>
        <w:tc>
          <w:tcPr>
            <w:tcW w:w="2032" w:type="dxa"/>
            <w:vAlign w:val="center"/>
          </w:tcPr>
          <w:p w14:paraId="5980B4C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滚筒</w:t>
            </w:r>
          </w:p>
        </w:tc>
        <w:tc>
          <w:tcPr>
            <w:tcW w:w="1040" w:type="dxa"/>
            <w:vAlign w:val="center"/>
          </w:tcPr>
          <w:p w14:paraId="3A195193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06A6497A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RL-ZY-18</w:t>
            </w:r>
          </w:p>
        </w:tc>
        <w:tc>
          <w:tcPr>
            <w:tcW w:w="892" w:type="dxa"/>
            <w:vAlign w:val="center"/>
          </w:tcPr>
          <w:p w14:paraId="17985042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227" w:type="dxa"/>
            <w:vAlign w:val="center"/>
          </w:tcPr>
          <w:p w14:paraId="040EA43F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45.00</w:t>
            </w:r>
          </w:p>
        </w:tc>
      </w:tr>
      <w:tr w14:paraId="1479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0DDECF74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1F7BC640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12</w:t>
            </w:r>
          </w:p>
        </w:tc>
        <w:tc>
          <w:tcPr>
            <w:tcW w:w="2032" w:type="dxa"/>
            <w:vAlign w:val="center"/>
          </w:tcPr>
          <w:p w14:paraId="237AFA2A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数字OT训练和评估系统</w:t>
            </w:r>
          </w:p>
        </w:tc>
        <w:tc>
          <w:tcPr>
            <w:tcW w:w="1040" w:type="dxa"/>
            <w:vAlign w:val="center"/>
          </w:tcPr>
          <w:p w14:paraId="23F2967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57523CC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RLGT201</w:t>
            </w:r>
          </w:p>
        </w:tc>
        <w:tc>
          <w:tcPr>
            <w:tcW w:w="892" w:type="dxa"/>
            <w:vAlign w:val="center"/>
          </w:tcPr>
          <w:p w14:paraId="648A955E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3D8EC1DE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95000.00</w:t>
            </w:r>
          </w:p>
        </w:tc>
      </w:tr>
      <w:tr w14:paraId="79C8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7B352393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52CE0971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13</w:t>
            </w:r>
          </w:p>
        </w:tc>
        <w:tc>
          <w:tcPr>
            <w:tcW w:w="2032" w:type="dxa"/>
            <w:vAlign w:val="center"/>
          </w:tcPr>
          <w:p w14:paraId="2F583F36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下肢智能评估精准负重训练系统</w:t>
            </w:r>
          </w:p>
        </w:tc>
        <w:tc>
          <w:tcPr>
            <w:tcW w:w="1040" w:type="dxa"/>
            <w:vAlign w:val="center"/>
          </w:tcPr>
          <w:p w14:paraId="21AD709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法罗适</w:t>
            </w:r>
          </w:p>
        </w:tc>
        <w:tc>
          <w:tcPr>
            <w:tcW w:w="1706" w:type="dxa"/>
            <w:vAlign w:val="center"/>
          </w:tcPr>
          <w:p w14:paraId="4D61FD98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SI01</w:t>
            </w:r>
          </w:p>
        </w:tc>
        <w:tc>
          <w:tcPr>
            <w:tcW w:w="892" w:type="dxa"/>
            <w:vAlign w:val="center"/>
          </w:tcPr>
          <w:p w14:paraId="182B402C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227" w:type="dxa"/>
            <w:vAlign w:val="center"/>
          </w:tcPr>
          <w:p w14:paraId="720B5EA0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93000.00</w:t>
            </w:r>
          </w:p>
        </w:tc>
      </w:tr>
      <w:tr w14:paraId="4D69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 w14:paraId="295EB26A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 w14:paraId="50E2F575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14</w:t>
            </w:r>
          </w:p>
        </w:tc>
        <w:tc>
          <w:tcPr>
            <w:tcW w:w="2032" w:type="dxa"/>
            <w:vAlign w:val="center"/>
          </w:tcPr>
          <w:p w14:paraId="6CFA9FA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智能阶坡步行训练系统</w:t>
            </w:r>
          </w:p>
        </w:tc>
        <w:tc>
          <w:tcPr>
            <w:tcW w:w="1040" w:type="dxa"/>
            <w:vAlign w:val="center"/>
          </w:tcPr>
          <w:p w14:paraId="7AB6810D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人来</w:t>
            </w:r>
          </w:p>
        </w:tc>
        <w:tc>
          <w:tcPr>
            <w:tcW w:w="1706" w:type="dxa"/>
            <w:vAlign w:val="center"/>
          </w:tcPr>
          <w:p w14:paraId="4EA09FC1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RLMT102</w:t>
            </w:r>
          </w:p>
        </w:tc>
        <w:tc>
          <w:tcPr>
            <w:tcW w:w="892" w:type="dxa"/>
            <w:vAlign w:val="center"/>
          </w:tcPr>
          <w:p w14:paraId="21EC6FC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227" w:type="dxa"/>
            <w:vAlign w:val="center"/>
          </w:tcPr>
          <w:p w14:paraId="5A00F758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72000.00</w:t>
            </w:r>
          </w:p>
        </w:tc>
      </w:tr>
    </w:tbl>
    <w:p w14:paraId="4C2858D8"/>
    <w:p w14:paraId="1D068D9A"/>
    <w:sectPr>
      <w:pgSz w:w="11906" w:h="16838"/>
      <w:pgMar w:top="1100" w:right="1519" w:bottom="104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147B7"/>
    <w:rsid w:val="1BEF68D8"/>
    <w:rsid w:val="417147B7"/>
    <w:rsid w:val="654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62</Characters>
  <Lines>0</Lines>
  <Paragraphs>0</Paragraphs>
  <TotalTime>0</TotalTime>
  <ScaleCrop>false</ScaleCrop>
  <LinksUpToDate>false</LinksUpToDate>
  <CharactersWithSpaces>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2026-09-10T12:02:00Z</dcterms:created>
  <dc:creator>123木头人</dc:creator>
  <cp:lastModifiedBy>123木头人</cp:lastModifiedBy>
  <dcterms:modified xsi:type="dcterms:W3CDTF">2026-09-14T04:10:16Z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F7A6C7B97A174249A747CD409684F5E6_11</vt:lpwstr>
  </property>
  <property fmtid="{D5CDD505-2E9C-101B-9397-08002B2CF9AE}" pid="4" name="KSOTemplateDocerSaveRecord">
    <vt:lpwstr>eyJoZGlkIjoiZmNlMzNhMjhhZGNhZTY1ZjgwZDVlYzRkMWY2MWM2YmEiLCJ1c2VySWQiOiIxODgyODIzIn0=</vt:lpwstr>
  </property>
</Properties>
</file>