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7BAD9">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巩义市米河镇人民政府2025年度农村公益事业财政奖补普惠性项目米河镇高庙村照明工程项目排序表</w:t>
      </w:r>
    </w:p>
    <w:p w14:paraId="29A642ED">
      <w:pPr>
        <w:tabs>
          <w:tab w:val="left" w:pos="1800"/>
        </w:tabs>
        <w:spacing w:line="440" w:lineRule="exact"/>
        <w:rPr>
          <w:rFonts w:hint="eastAsia" w:ascii="宋体" w:hAnsi="宋体"/>
          <w:b/>
          <w:bCs/>
          <w:color w:val="auto"/>
          <w:sz w:val="24"/>
          <w:lang w:val="en-US" w:eastAsia="zh-CN"/>
        </w:rPr>
      </w:pPr>
    </w:p>
    <w:p w14:paraId="2765733B">
      <w:pPr>
        <w:tabs>
          <w:tab w:val="left" w:pos="1800"/>
        </w:tabs>
        <w:spacing w:line="440" w:lineRule="exact"/>
        <w:ind w:firstLine="480" w:firstLineChars="200"/>
        <w:rPr>
          <w:rFonts w:hint="eastAsia" w:ascii="宋体" w:hAnsi="宋体"/>
          <w:b/>
          <w:color w:val="auto"/>
          <w:spacing w:val="-8"/>
          <w:sz w:val="24"/>
          <w:lang w:val="en-US" w:eastAsia="zh-CN"/>
        </w:rPr>
      </w:pPr>
      <w:r>
        <w:rPr>
          <w:rFonts w:hint="eastAsia" w:ascii="宋体" w:hAnsi="宋体"/>
          <w:color w:val="000000"/>
          <w:sz w:val="24"/>
          <w:lang w:val="en-US" w:eastAsia="zh-CN"/>
        </w:rPr>
        <w:t>谈判小组根据竞争性谈判文件载明的评标办法和评分标准，对实质上响应竞争性谈判文件要求的响应文件进行了认真、细致、公平的评审。最终评审结果如下</w:t>
      </w:r>
      <w:r>
        <w:rPr>
          <w:rFonts w:hint="eastAsia" w:ascii="宋体" w:hAnsi="宋体"/>
          <w:color w:val="000000"/>
          <w:sz w:val="24"/>
          <w:lang w:eastAsia="zh-CN"/>
        </w:rPr>
        <w:t>：</w:t>
      </w:r>
    </w:p>
    <w:tbl>
      <w:tblPr>
        <w:tblStyle w:val="6"/>
        <w:tblpPr w:leftFromText="180" w:rightFromText="180" w:vertAnchor="text" w:tblpXSpec="center" w:tblpY="94"/>
        <w:tblOverlap w:val="never"/>
        <w:tblW w:w="6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583"/>
        <w:gridCol w:w="1675"/>
        <w:gridCol w:w="952"/>
      </w:tblGrid>
      <w:tr w14:paraId="3C2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2EAADC18">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583" w:type="dxa"/>
            <w:vAlign w:val="center"/>
          </w:tcPr>
          <w:p w14:paraId="4AB47A88">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675" w:type="dxa"/>
            <w:vAlign w:val="center"/>
          </w:tcPr>
          <w:p w14:paraId="098BBEF7">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952" w:type="dxa"/>
            <w:vAlign w:val="center"/>
          </w:tcPr>
          <w:p w14:paraId="0CC9643A">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0F8D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60244B4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583" w:type="dxa"/>
            <w:vAlign w:val="center"/>
          </w:tcPr>
          <w:p w14:paraId="300AE862">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建享建筑工程有限公司</w:t>
            </w:r>
          </w:p>
        </w:tc>
        <w:tc>
          <w:tcPr>
            <w:tcW w:w="1675" w:type="dxa"/>
            <w:vAlign w:val="center"/>
          </w:tcPr>
          <w:p w14:paraId="6052AE1C">
            <w:pPr>
              <w:tabs>
                <w:tab w:val="left" w:pos="1800"/>
              </w:tabs>
              <w:spacing w:line="480" w:lineRule="exact"/>
              <w:jc w:val="center"/>
              <w:outlineLvl w:val="0"/>
              <w:rPr>
                <w:rFonts w:hint="default" w:ascii="宋体" w:hAnsi="宋体" w:eastAsia="宋体"/>
                <w:b w:val="0"/>
                <w:bCs/>
                <w:color w:val="auto"/>
                <w:spacing w:val="-8"/>
                <w:sz w:val="24"/>
                <w:vertAlign w:val="baseline"/>
                <w:lang w:val="en-US" w:eastAsia="zh-CN"/>
              </w:rPr>
            </w:pPr>
            <w:r>
              <w:rPr>
                <w:rFonts w:hint="eastAsia" w:ascii="宋体" w:hAnsi="宋体" w:cs="宋体"/>
                <w:b w:val="0"/>
                <w:bCs w:val="0"/>
                <w:color w:val="000000"/>
                <w:sz w:val="24"/>
                <w:szCs w:val="24"/>
                <w:lang w:val="en-US" w:eastAsia="zh-CN"/>
              </w:rPr>
              <w:t>499999</w:t>
            </w:r>
          </w:p>
        </w:tc>
        <w:tc>
          <w:tcPr>
            <w:tcW w:w="952" w:type="dxa"/>
            <w:vAlign w:val="center"/>
          </w:tcPr>
          <w:p w14:paraId="1B46C19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r w14:paraId="1724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6081136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583" w:type="dxa"/>
            <w:vAlign w:val="center"/>
          </w:tcPr>
          <w:p w14:paraId="482A76F3">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河南泓川建设有限公司</w:t>
            </w:r>
          </w:p>
        </w:tc>
        <w:tc>
          <w:tcPr>
            <w:tcW w:w="1675" w:type="dxa"/>
            <w:vAlign w:val="center"/>
          </w:tcPr>
          <w:p w14:paraId="60ACE149">
            <w:pPr>
              <w:tabs>
                <w:tab w:val="left" w:pos="1800"/>
              </w:tabs>
              <w:spacing w:line="480" w:lineRule="exact"/>
              <w:jc w:val="center"/>
              <w:outlineLvl w:val="0"/>
              <w:rPr>
                <w:rFonts w:hint="default" w:ascii="宋体" w:hAnsi="宋体" w:eastAsia="宋体"/>
                <w:b w:val="0"/>
                <w:bCs/>
                <w:color w:val="auto"/>
                <w:spacing w:val="-8"/>
                <w:sz w:val="24"/>
                <w:vertAlign w:val="baseline"/>
                <w:lang w:val="en-US" w:eastAsia="zh-CN"/>
              </w:rPr>
            </w:pPr>
            <w:r>
              <w:rPr>
                <w:rFonts w:hint="eastAsia" w:ascii="宋体" w:hAnsi="宋体" w:cs="宋体"/>
                <w:b w:val="0"/>
                <w:bCs w:val="0"/>
                <w:color w:val="000000"/>
                <w:sz w:val="24"/>
                <w:szCs w:val="24"/>
                <w:lang w:val="en-US" w:eastAsia="zh-CN"/>
              </w:rPr>
              <w:t>550000</w:t>
            </w:r>
          </w:p>
        </w:tc>
        <w:tc>
          <w:tcPr>
            <w:tcW w:w="952" w:type="dxa"/>
            <w:vAlign w:val="center"/>
          </w:tcPr>
          <w:p w14:paraId="6A639D65">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14:paraId="64F4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30633C82">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583" w:type="dxa"/>
            <w:vAlign w:val="center"/>
          </w:tcPr>
          <w:p w14:paraId="1B850659">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河南能泽建筑工程有限公司</w:t>
            </w:r>
          </w:p>
        </w:tc>
        <w:tc>
          <w:tcPr>
            <w:tcW w:w="1675" w:type="dxa"/>
            <w:vAlign w:val="center"/>
          </w:tcPr>
          <w:p w14:paraId="4EA4D048">
            <w:pPr>
              <w:keepNext w:val="0"/>
              <w:keepLines w:val="0"/>
              <w:widowControl/>
              <w:suppressLineNumbers w:val="0"/>
              <w:jc w:val="center"/>
              <w:rPr>
                <w:rFonts w:hint="default" w:ascii="宋体" w:hAnsi="宋体" w:eastAsia="宋体"/>
                <w:b w:val="0"/>
                <w:bCs/>
                <w:color w:val="auto"/>
                <w:spacing w:val="-8"/>
                <w:sz w:val="24"/>
                <w:vertAlign w:val="baseline"/>
                <w:lang w:val="en-US" w:eastAsia="zh-CN"/>
              </w:rPr>
            </w:pPr>
            <w:r>
              <w:rPr>
                <w:rFonts w:hint="eastAsia" w:ascii="宋体" w:hAnsi="宋体" w:cs="宋体"/>
                <w:b w:val="0"/>
                <w:bCs w:val="0"/>
                <w:color w:val="000000"/>
                <w:sz w:val="24"/>
                <w:szCs w:val="24"/>
                <w:lang w:val="en-US" w:eastAsia="zh-CN"/>
              </w:rPr>
              <w:t>551680</w:t>
            </w:r>
          </w:p>
        </w:tc>
        <w:tc>
          <w:tcPr>
            <w:tcW w:w="952" w:type="dxa"/>
            <w:vAlign w:val="center"/>
          </w:tcPr>
          <w:p w14:paraId="20DA061D">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r w14:paraId="5302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68CEF34A">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c>
          <w:tcPr>
            <w:tcW w:w="3583" w:type="dxa"/>
            <w:vAlign w:val="center"/>
          </w:tcPr>
          <w:p w14:paraId="0DFDFDB1">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河南省兴川建设工程有限公司</w:t>
            </w:r>
          </w:p>
        </w:tc>
        <w:tc>
          <w:tcPr>
            <w:tcW w:w="1675" w:type="dxa"/>
            <w:vAlign w:val="center"/>
          </w:tcPr>
          <w:p w14:paraId="1DC5B843">
            <w:pPr>
              <w:keepNext w:val="0"/>
              <w:keepLines w:val="0"/>
              <w:widowControl/>
              <w:suppressLineNumbers w:val="0"/>
              <w:jc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585000</w:t>
            </w:r>
          </w:p>
        </w:tc>
        <w:tc>
          <w:tcPr>
            <w:tcW w:w="952" w:type="dxa"/>
            <w:vAlign w:val="center"/>
          </w:tcPr>
          <w:p w14:paraId="3363DBC6">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r>
      <w:tr w14:paraId="327C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09C5FF30">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5</w:t>
            </w:r>
          </w:p>
        </w:tc>
        <w:tc>
          <w:tcPr>
            <w:tcW w:w="3583" w:type="dxa"/>
            <w:vAlign w:val="center"/>
          </w:tcPr>
          <w:p w14:paraId="619B2C33">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河南创达建设发展有限公司</w:t>
            </w:r>
          </w:p>
        </w:tc>
        <w:tc>
          <w:tcPr>
            <w:tcW w:w="1675" w:type="dxa"/>
            <w:vAlign w:val="center"/>
          </w:tcPr>
          <w:p w14:paraId="25268884">
            <w:pPr>
              <w:keepNext w:val="0"/>
              <w:keepLines w:val="0"/>
              <w:widowControl/>
              <w:suppressLineNumbers w:val="0"/>
              <w:jc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600000</w:t>
            </w:r>
          </w:p>
        </w:tc>
        <w:tc>
          <w:tcPr>
            <w:tcW w:w="952" w:type="dxa"/>
            <w:vAlign w:val="center"/>
          </w:tcPr>
          <w:p w14:paraId="0937BCDC">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5</w:t>
            </w:r>
          </w:p>
        </w:tc>
      </w:tr>
      <w:tr w14:paraId="09C8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2" w:type="dxa"/>
            <w:vAlign w:val="center"/>
          </w:tcPr>
          <w:p w14:paraId="49442A29">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6</w:t>
            </w:r>
          </w:p>
        </w:tc>
        <w:tc>
          <w:tcPr>
            <w:tcW w:w="3583" w:type="dxa"/>
            <w:vAlign w:val="center"/>
          </w:tcPr>
          <w:p w14:paraId="2B7CDD34">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河南安圣广建设工程有限公司</w:t>
            </w:r>
          </w:p>
        </w:tc>
        <w:tc>
          <w:tcPr>
            <w:tcW w:w="1675" w:type="dxa"/>
            <w:vAlign w:val="center"/>
          </w:tcPr>
          <w:p w14:paraId="74A88F15">
            <w:pPr>
              <w:keepNext w:val="0"/>
              <w:keepLines w:val="0"/>
              <w:widowControl/>
              <w:suppressLineNumbers w:val="0"/>
              <w:jc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630000</w:t>
            </w:r>
          </w:p>
        </w:tc>
        <w:tc>
          <w:tcPr>
            <w:tcW w:w="952" w:type="dxa"/>
            <w:vAlign w:val="center"/>
          </w:tcPr>
          <w:p w14:paraId="250CA03D">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6</w:t>
            </w:r>
          </w:p>
        </w:tc>
      </w:tr>
    </w:tbl>
    <w:p w14:paraId="159FB221">
      <w:pPr>
        <w:tabs>
          <w:tab w:val="left" w:pos="366"/>
          <w:tab w:val="left" w:pos="1800"/>
        </w:tabs>
        <w:spacing w:line="480" w:lineRule="exact"/>
        <w:ind w:firstLine="448" w:firstLineChars="200"/>
        <w:outlineLvl w:val="0"/>
        <w:rPr>
          <w:rFonts w:hint="eastAsia" w:ascii="宋体" w:hAnsi="宋体" w:eastAsia="宋体"/>
          <w:b/>
          <w:color w:val="auto"/>
          <w:spacing w:val="-8"/>
          <w:sz w:val="24"/>
          <w:lang w:eastAsia="zh-CN"/>
        </w:rPr>
      </w:pPr>
      <w:r>
        <w:rPr>
          <w:rFonts w:hint="eastAsia" w:ascii="宋体" w:hAnsi="宋体"/>
          <w:b w:val="0"/>
          <w:bCs/>
          <w:color w:val="auto"/>
          <w:spacing w:val="-8"/>
          <w:sz w:val="24"/>
          <w:lang w:val="en-US" w:eastAsia="zh-CN"/>
        </w:rPr>
        <w:t>2.</w:t>
      </w:r>
      <w:r>
        <w:rPr>
          <w:rFonts w:hint="eastAsia" w:ascii="宋体" w:hAnsi="宋体"/>
          <w:b w:val="0"/>
          <w:bCs/>
          <w:color w:val="auto"/>
          <w:spacing w:val="-8"/>
          <w:sz w:val="24"/>
          <w:lang w:eastAsia="zh-CN"/>
        </w:rPr>
        <w:t>中标</w:t>
      </w:r>
      <w:r>
        <w:rPr>
          <w:rFonts w:hint="eastAsia" w:ascii="宋体" w:hAnsi="宋体"/>
          <w:b w:val="0"/>
          <w:bCs/>
          <w:color w:val="auto"/>
          <w:spacing w:val="-8"/>
          <w:sz w:val="24"/>
        </w:rPr>
        <w:t>候选人</w:t>
      </w:r>
    </w:p>
    <w:p w14:paraId="37F399CA">
      <w:pPr>
        <w:spacing w:line="360" w:lineRule="auto"/>
        <w:ind w:firstLine="480" w:firstLineChars="200"/>
        <w:rPr>
          <w:rFonts w:hint="eastAsia" w:ascii="宋体" w:hAnsi="宋体"/>
          <w:b w:val="0"/>
          <w:bCs/>
          <w:color w:val="auto"/>
          <w:spacing w:val="-8"/>
          <w:sz w:val="24"/>
          <w:vertAlign w:val="baseline"/>
          <w:lang w:val="en-US"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中标</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建享建筑工程有限公司</w:t>
      </w:r>
      <w:bookmarkStart w:id="0" w:name="_GoBack"/>
      <w:bookmarkEnd w:id="0"/>
    </w:p>
    <w:p w14:paraId="27794E12">
      <w:pPr>
        <w:spacing w:line="360" w:lineRule="auto"/>
        <w:ind w:firstLine="480" w:firstLineChars="200"/>
        <w:rPr>
          <w:rFonts w:hint="eastAsia" w:ascii="宋体" w:hAnsi="宋体"/>
          <w:b w:val="0"/>
          <w:bCs/>
          <w:color w:val="auto"/>
          <w:spacing w:val="-8"/>
          <w:sz w:val="24"/>
          <w:vertAlign w:val="baseline"/>
          <w:lang w:val="en-US"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中标</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河南泓川建设有限公司</w:t>
      </w:r>
    </w:p>
    <w:p w14:paraId="3EBC1196">
      <w:pPr>
        <w:spacing w:line="360" w:lineRule="auto"/>
        <w:ind w:firstLine="480" w:firstLineChars="200"/>
        <w:rPr>
          <w:rFonts w:hint="eastAsia" w:eastAsia="宋体"/>
          <w:lang w:eastAsia="zh-CN"/>
        </w:rPr>
      </w:pPr>
      <w:r>
        <w:rPr>
          <w:rFonts w:hint="eastAsia" w:ascii="宋体" w:hAnsi="宋体"/>
          <w:b w:val="0"/>
          <w:bCs w:val="0"/>
          <w:color w:val="auto"/>
          <w:sz w:val="24"/>
        </w:rPr>
        <w:t>第三</w:t>
      </w:r>
      <w:r>
        <w:rPr>
          <w:rFonts w:hint="eastAsia" w:ascii="宋体" w:hAnsi="宋体"/>
          <w:b w:val="0"/>
          <w:bCs w:val="0"/>
          <w:color w:val="auto"/>
          <w:sz w:val="24"/>
          <w:lang w:val="en-US" w:eastAsia="zh-CN"/>
        </w:rPr>
        <w:t>中标</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河南能泽建筑工程有限公司</w:t>
      </w:r>
    </w:p>
    <w:p w14:paraId="6C4C5D11">
      <w:pPr>
        <w:rPr>
          <w:rFonts w:ascii="宋体" w:hAnsi="宋体" w:eastAsia="宋体" w:cs="宋体"/>
          <w:sz w:val="24"/>
          <w:szCs w:val="24"/>
        </w:rPr>
      </w:pPr>
      <w:r>
        <w:rPr>
          <w:rFonts w:hint="eastAsia" w:ascii="宋体" w:hAnsi="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DZiMGExNDZjODZjOGMwNTkxZjc4Mzk3NTNjNDUifQ=="/>
  </w:docVars>
  <w:rsids>
    <w:rsidRoot w:val="102B5C60"/>
    <w:rsid w:val="010A0E64"/>
    <w:rsid w:val="02076F1C"/>
    <w:rsid w:val="025D250C"/>
    <w:rsid w:val="077F64D8"/>
    <w:rsid w:val="0B6C5E87"/>
    <w:rsid w:val="0B725406"/>
    <w:rsid w:val="0C0D2E7E"/>
    <w:rsid w:val="0C7071E4"/>
    <w:rsid w:val="102B5C60"/>
    <w:rsid w:val="13950B66"/>
    <w:rsid w:val="14B04F20"/>
    <w:rsid w:val="15EE3555"/>
    <w:rsid w:val="1D0D1432"/>
    <w:rsid w:val="1F3225AD"/>
    <w:rsid w:val="22BB728E"/>
    <w:rsid w:val="2DE2434A"/>
    <w:rsid w:val="2E913546"/>
    <w:rsid w:val="30BB0AEF"/>
    <w:rsid w:val="30C54B24"/>
    <w:rsid w:val="3406680D"/>
    <w:rsid w:val="391D4354"/>
    <w:rsid w:val="3E564716"/>
    <w:rsid w:val="40F75F54"/>
    <w:rsid w:val="41FA709D"/>
    <w:rsid w:val="42885319"/>
    <w:rsid w:val="47672D93"/>
    <w:rsid w:val="4A231F5B"/>
    <w:rsid w:val="4C1C2604"/>
    <w:rsid w:val="4DA7500B"/>
    <w:rsid w:val="4E860C0A"/>
    <w:rsid w:val="50EC48E0"/>
    <w:rsid w:val="5B8F417D"/>
    <w:rsid w:val="5BCF0251"/>
    <w:rsid w:val="5BE30367"/>
    <w:rsid w:val="5F49371C"/>
    <w:rsid w:val="61E575C5"/>
    <w:rsid w:val="653D6B73"/>
    <w:rsid w:val="68352BB8"/>
    <w:rsid w:val="6A3F1482"/>
    <w:rsid w:val="6D100BE2"/>
    <w:rsid w:val="6D5C528B"/>
    <w:rsid w:val="6F525DFE"/>
    <w:rsid w:val="73915243"/>
    <w:rsid w:val="73D63083"/>
    <w:rsid w:val="79DF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1"/>
    <w:basedOn w:val="1"/>
    <w:next w:val="1"/>
    <w:qFormat/>
    <w:uiPriority w:val="39"/>
  </w:style>
  <w:style w:type="paragraph" w:styleId="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800080"/>
      <w:u w:val="none"/>
    </w:rPr>
  </w:style>
  <w:style w:type="character" w:styleId="10">
    <w:name w:val="Emphasis"/>
    <w:basedOn w:val="7"/>
    <w:qFormat/>
    <w:uiPriority w:val="0"/>
    <w:rPr>
      <w:b/>
      <w:bCs/>
    </w:rPr>
  </w:style>
  <w:style w:type="character" w:styleId="11">
    <w:name w:val="HTML Definition"/>
    <w:basedOn w:val="7"/>
    <w:qFormat/>
    <w:uiPriority w:val="0"/>
    <w:rPr>
      <w:vanish/>
    </w:rPr>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rPr>
      <w:rFonts w:ascii="ActionIcon ! important" w:hAnsi="ActionIcon ! important" w:eastAsia="ActionIcon ! important" w:cs="ActionIcon ! important"/>
      <w:vanish/>
      <w:color w:val="3D4B62"/>
      <w:sz w:val="24"/>
      <w:szCs w:val="24"/>
      <w:bdr w:val="single" w:color="D6D6D6" w:sz="2" w:space="0"/>
      <w:shd w:val="clear" w:fill="FFFFFF"/>
    </w:rPr>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ascii="monospace" w:hAnsi="monospace" w:eastAsia="monospace" w:cs="monospace"/>
      <w:bdr w:val="single" w:color="F1F1F1" w:sz="6" w:space="0"/>
      <w:shd w:val="clear" w:fill="F1F1F1"/>
    </w:rPr>
  </w:style>
  <w:style w:type="paragraph" w:customStyle="1" w:styleId="20">
    <w:name w:val="无间隔1"/>
    <w:basedOn w:val="1"/>
    <w:next w:val="21"/>
    <w:qFormat/>
    <w:uiPriority w:val="1"/>
    <w:pPr>
      <w:spacing w:line="400" w:lineRule="exact"/>
    </w:pPr>
    <w:rPr>
      <w:sz w:val="24"/>
    </w:rPr>
  </w:style>
  <w:style w:type="paragraph" w:customStyle="1" w:styleId="21">
    <w:name w:val="正文（首行缩进） Char"/>
    <w:basedOn w:val="1"/>
    <w:next w:val="22"/>
    <w:qFormat/>
    <w:uiPriority w:val="0"/>
    <w:pPr>
      <w:spacing w:line="360" w:lineRule="auto"/>
      <w:ind w:firstLine="480"/>
    </w:pPr>
    <w:rPr>
      <w:rFonts w:ascii="Arial"/>
      <w:color w:val="000000"/>
      <w:sz w:val="24"/>
    </w:rPr>
  </w:style>
  <w:style w:type="paragraph" w:customStyle="1" w:styleId="22">
    <w:name w:val="2号黑体加粗"/>
    <w:basedOn w:val="1"/>
    <w:next w:val="23"/>
    <w:qFormat/>
    <w:uiPriority w:val="0"/>
    <w:pPr>
      <w:jc w:val="center"/>
    </w:pPr>
    <w:rPr>
      <w:rFonts w:eastAsia="黑体"/>
      <w:b/>
      <w:sz w:val="44"/>
    </w:rPr>
  </w:style>
  <w:style w:type="paragraph" w:customStyle="1" w:styleId="23">
    <w:name w:val="表格文字"/>
    <w:basedOn w:val="1"/>
    <w:next w:val="1"/>
    <w:qFormat/>
    <w:uiPriority w:val="0"/>
    <w:pPr>
      <w:spacing w:line="420" w:lineRule="atLeast"/>
    </w:pPr>
  </w:style>
  <w:style w:type="character" w:customStyle="1" w:styleId="24">
    <w:name w:val="toolbarlabel2"/>
    <w:basedOn w:val="7"/>
    <w:qFormat/>
    <w:uiPriority w:val="0"/>
  </w:style>
  <w:style w:type="character" w:customStyle="1" w:styleId="25">
    <w:name w:val="toolbarlabel"/>
    <w:basedOn w:val="7"/>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257</Characters>
  <Lines>0</Lines>
  <Paragraphs>0</Paragraphs>
  <TotalTime>3</TotalTime>
  <ScaleCrop>false</ScaleCrop>
  <LinksUpToDate>false</LinksUpToDate>
  <CharactersWithSpaces>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Mr.Li</cp:lastModifiedBy>
  <dcterms:modified xsi:type="dcterms:W3CDTF">2026-01-14T06:12:18Z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0CD3D0CE37D940749A730B0E5373820A</vt:lpwstr>
  </property>
  <property fmtid="{D5CDD505-2E9C-101B-9397-08002B2CF9AE}" pid="4" name="KSOTemplateDocerSaveRecord">
    <vt:lpwstr>eyJoZGlkIjoiZDBiMzBkMGM5MmE5ODFlYWRkZGQ2NTBjM2I3ZDExMmQiLCJ1c2VySWQiOiI5NjI3MDczOTAifQ==</vt:lpwstr>
  </property>
</Properties>
</file>