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636"/>
        <w:gridCol w:w="636"/>
        <w:gridCol w:w="426"/>
        <w:gridCol w:w="5326"/>
        <w:gridCol w:w="636"/>
        <w:gridCol w:w="636"/>
      </w:tblGrid>
      <w:tr w:rsidR="00510311" w14:paraId="0E0EB6BC" w14:textId="77777777" w:rsidTr="008401B1">
        <w:trPr>
          <w:trHeight w:val="620"/>
        </w:trPr>
        <w:tc>
          <w:tcPr>
            <w:tcW w:w="342" w:type="pct"/>
            <w:tcBorders>
              <w:top w:val="single" w:sz="4" w:space="0" w:color="000000"/>
              <w:left w:val="single" w:sz="4" w:space="0" w:color="000000"/>
              <w:bottom w:val="single" w:sz="4" w:space="0" w:color="000000"/>
              <w:right w:val="single" w:sz="4" w:space="0" w:color="000000"/>
            </w:tcBorders>
            <w:noWrap/>
            <w:vAlign w:val="center"/>
          </w:tcPr>
          <w:p w14:paraId="265222C8" w14:textId="77777777" w:rsidR="00510311" w:rsidRDefault="00510311" w:rsidP="008401B1">
            <w:pPr>
              <w:rPr>
                <w:rFonts w:ascii="宋体" w:hAnsi="宋体" w:cs="宋体" w:hint="eastAsia"/>
                <w:color w:val="000000"/>
                <w:szCs w:val="21"/>
              </w:rPr>
            </w:pPr>
            <w:r>
              <w:rPr>
                <w:rStyle w:val="10"/>
                <w:rFonts w:ascii="宋体" w:hAnsi="宋体" w:cs="宋体" w:hint="eastAsia"/>
                <w:b/>
              </w:rPr>
              <w:br w:type="page"/>
            </w:r>
            <w:r>
              <w:rPr>
                <w:rFonts w:ascii="宋体" w:hAnsi="宋体" w:cs="宋体" w:hint="eastAsia"/>
                <w:color w:val="000000"/>
                <w:kern w:val="0"/>
                <w:szCs w:val="21"/>
                <w:lang w:bidi="ar"/>
              </w:rPr>
              <w:t>序号</w:t>
            </w: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380D1DF6"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名称</w:t>
            </w:r>
          </w:p>
        </w:tc>
        <w:tc>
          <w:tcPr>
            <w:tcW w:w="305" w:type="pct"/>
            <w:tcBorders>
              <w:top w:val="single" w:sz="4" w:space="0" w:color="000000"/>
              <w:left w:val="single" w:sz="4" w:space="0" w:color="000000"/>
              <w:bottom w:val="single" w:sz="4" w:space="0" w:color="000000"/>
              <w:right w:val="single" w:sz="4" w:space="0" w:color="000000"/>
            </w:tcBorders>
            <w:vAlign w:val="center"/>
          </w:tcPr>
          <w:p w14:paraId="6A432EE5" w14:textId="77777777" w:rsidR="00510311" w:rsidRDefault="00510311" w:rsidP="008401B1">
            <w:pPr>
              <w:jc w:val="center"/>
              <w:rPr>
                <w:rFonts w:ascii="宋体" w:hAnsi="宋体" w:cs="宋体" w:hint="eastAsia"/>
                <w:color w:val="000000"/>
                <w:szCs w:val="21"/>
              </w:rPr>
            </w:pPr>
          </w:p>
        </w:tc>
        <w:tc>
          <w:tcPr>
            <w:tcW w:w="3322" w:type="pct"/>
            <w:tcBorders>
              <w:top w:val="single" w:sz="4" w:space="0" w:color="000000"/>
              <w:left w:val="single" w:sz="4" w:space="0" w:color="000000"/>
              <w:bottom w:val="single" w:sz="4" w:space="0" w:color="000000"/>
              <w:right w:val="single" w:sz="4" w:space="0" w:color="000000"/>
            </w:tcBorders>
            <w:noWrap/>
            <w:vAlign w:val="center"/>
          </w:tcPr>
          <w:p w14:paraId="2E6B00CD"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参数及要求</w:t>
            </w: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5A0A8ABE"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345" w:type="pct"/>
            <w:tcBorders>
              <w:top w:val="single" w:sz="4" w:space="0" w:color="000000"/>
              <w:left w:val="single" w:sz="4" w:space="0" w:color="000000"/>
              <w:bottom w:val="single" w:sz="4" w:space="0" w:color="000000"/>
              <w:right w:val="single" w:sz="4" w:space="0" w:color="000000"/>
            </w:tcBorders>
            <w:noWrap/>
            <w:vAlign w:val="center"/>
          </w:tcPr>
          <w:p w14:paraId="617985CB"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r>
      <w:tr w:rsidR="00510311" w14:paraId="1BDF99B9" w14:textId="77777777" w:rsidTr="008401B1">
        <w:trPr>
          <w:trHeight w:val="1217"/>
        </w:trPr>
        <w:tc>
          <w:tcPr>
            <w:tcW w:w="342" w:type="pct"/>
            <w:vMerge w:val="restart"/>
            <w:tcBorders>
              <w:top w:val="single" w:sz="4" w:space="0" w:color="000000"/>
              <w:left w:val="single" w:sz="4" w:space="0" w:color="000000"/>
              <w:bottom w:val="single" w:sz="4" w:space="0" w:color="000000"/>
              <w:right w:val="single" w:sz="4" w:space="0" w:color="000000"/>
            </w:tcBorders>
            <w:noWrap/>
            <w:vAlign w:val="center"/>
          </w:tcPr>
          <w:p w14:paraId="6584F2AE"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342" w:type="pct"/>
            <w:vMerge w:val="restart"/>
            <w:tcBorders>
              <w:top w:val="single" w:sz="4" w:space="0" w:color="000000"/>
              <w:left w:val="single" w:sz="4" w:space="0" w:color="000000"/>
              <w:bottom w:val="single" w:sz="4" w:space="0" w:color="000000"/>
              <w:right w:val="single" w:sz="4" w:space="0" w:color="000000"/>
            </w:tcBorders>
            <w:vAlign w:val="center"/>
          </w:tcPr>
          <w:p w14:paraId="385EF9BE"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郑州市金水区卫生健康委员会金水区总医院应急能力提升项目—信息化提升项目监理</w:t>
            </w:r>
          </w:p>
        </w:tc>
        <w:tc>
          <w:tcPr>
            <w:tcW w:w="305" w:type="pct"/>
            <w:tcBorders>
              <w:top w:val="single" w:sz="4" w:space="0" w:color="000000"/>
              <w:left w:val="single" w:sz="4" w:space="0" w:color="000000"/>
              <w:bottom w:val="single" w:sz="4" w:space="0" w:color="000000"/>
              <w:right w:val="single" w:sz="4" w:space="0" w:color="000000"/>
            </w:tcBorders>
            <w:vAlign w:val="center"/>
          </w:tcPr>
          <w:p w14:paraId="2E9FC385"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监理范围</w:t>
            </w:r>
          </w:p>
        </w:tc>
        <w:tc>
          <w:tcPr>
            <w:tcW w:w="3322" w:type="pct"/>
            <w:tcBorders>
              <w:top w:val="single" w:sz="4" w:space="0" w:color="000000"/>
              <w:left w:val="single" w:sz="4" w:space="0" w:color="000000"/>
              <w:bottom w:val="single" w:sz="4" w:space="0" w:color="000000"/>
              <w:right w:val="single" w:sz="4" w:space="0" w:color="000000"/>
            </w:tcBorders>
            <w:vAlign w:val="center"/>
          </w:tcPr>
          <w:p w14:paraId="421C8275" w14:textId="77777777" w:rsidR="00510311" w:rsidRDefault="00510311"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负责以上项目内容的设计、实施及验收阶段的全过程监理，包括本项目的质量控制、投资控制、进度控制、变更控制、安全管理、信息管理、资料管理、在信息系统工程实施过程中协调有关单位及人员间的工作关系。</w:t>
            </w:r>
          </w:p>
        </w:tc>
        <w:tc>
          <w:tcPr>
            <w:tcW w:w="342" w:type="pct"/>
            <w:vMerge w:val="restart"/>
            <w:tcBorders>
              <w:top w:val="single" w:sz="4" w:space="0" w:color="000000"/>
              <w:left w:val="single" w:sz="4" w:space="0" w:color="000000"/>
              <w:bottom w:val="single" w:sz="4" w:space="0" w:color="000000"/>
              <w:right w:val="single" w:sz="4" w:space="0" w:color="000000"/>
            </w:tcBorders>
            <w:noWrap/>
            <w:vAlign w:val="center"/>
          </w:tcPr>
          <w:p w14:paraId="5AC5A4BC"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项</w:t>
            </w:r>
          </w:p>
        </w:tc>
        <w:tc>
          <w:tcPr>
            <w:tcW w:w="345" w:type="pct"/>
            <w:vMerge w:val="restart"/>
            <w:tcBorders>
              <w:top w:val="single" w:sz="4" w:space="0" w:color="000000"/>
              <w:left w:val="single" w:sz="4" w:space="0" w:color="000000"/>
              <w:bottom w:val="single" w:sz="4" w:space="0" w:color="000000"/>
              <w:right w:val="single" w:sz="4" w:space="0" w:color="000000"/>
            </w:tcBorders>
            <w:noWrap/>
            <w:vAlign w:val="center"/>
          </w:tcPr>
          <w:p w14:paraId="6B4D9F27"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r>
      <w:tr w:rsidR="00510311" w14:paraId="1276210C" w14:textId="77777777" w:rsidTr="008401B1">
        <w:trPr>
          <w:trHeight w:val="5400"/>
        </w:trPr>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6C19201A" w14:textId="77777777" w:rsidR="00510311" w:rsidRDefault="00510311" w:rsidP="008401B1">
            <w:pPr>
              <w:jc w:val="center"/>
              <w:rPr>
                <w:rFonts w:ascii="宋体" w:hAnsi="宋体" w:cs="宋体" w:hint="eastAsia"/>
                <w:color w:val="000000"/>
                <w:szCs w:val="21"/>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14:paraId="1AF173BE" w14:textId="77777777" w:rsidR="00510311" w:rsidRDefault="00510311" w:rsidP="008401B1">
            <w:pPr>
              <w:jc w:val="center"/>
              <w:rPr>
                <w:rFonts w:ascii="宋体" w:hAnsi="宋体" w:cs="宋体" w:hint="eastAsia"/>
                <w:color w:val="000000"/>
                <w:szCs w:val="21"/>
              </w:rPr>
            </w:pPr>
          </w:p>
        </w:tc>
        <w:tc>
          <w:tcPr>
            <w:tcW w:w="305" w:type="pct"/>
            <w:tcBorders>
              <w:top w:val="single" w:sz="4" w:space="0" w:color="000000"/>
              <w:left w:val="single" w:sz="4" w:space="0" w:color="000000"/>
              <w:bottom w:val="single" w:sz="4" w:space="0" w:color="000000"/>
              <w:right w:val="single" w:sz="4" w:space="0" w:color="000000"/>
            </w:tcBorders>
            <w:vAlign w:val="center"/>
          </w:tcPr>
          <w:p w14:paraId="3BF201E3"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监理服务</w:t>
            </w:r>
            <w:r>
              <w:rPr>
                <w:rFonts w:ascii="宋体" w:hAnsi="宋体" w:cs="宋体" w:hint="eastAsia"/>
                <w:color w:val="000000"/>
                <w:kern w:val="0"/>
                <w:szCs w:val="21"/>
                <w:lang w:bidi="ar"/>
              </w:rPr>
              <w:br/>
              <w:t>要求</w:t>
            </w:r>
          </w:p>
        </w:tc>
        <w:tc>
          <w:tcPr>
            <w:tcW w:w="3322" w:type="pct"/>
            <w:tcBorders>
              <w:top w:val="single" w:sz="4" w:space="0" w:color="000000"/>
              <w:left w:val="single" w:sz="4" w:space="0" w:color="000000"/>
              <w:bottom w:val="single" w:sz="4" w:space="0" w:color="000000"/>
              <w:right w:val="single" w:sz="4" w:space="0" w:color="000000"/>
            </w:tcBorders>
            <w:vAlign w:val="center"/>
          </w:tcPr>
          <w:p w14:paraId="4E3F2E57" w14:textId="77777777" w:rsidR="00510311" w:rsidRDefault="00510311"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项目建设单位要求监理方遵循信息系统项目监理标准和规范及国家，按照项目的建设需求，包括所有项目内容的设计和方案优化、合同签订、开发测试、项目实施、初验与试运行、培训及测试、终验和移交等全过程监理服务。</w:t>
            </w:r>
            <w:r>
              <w:rPr>
                <w:rFonts w:ascii="宋体" w:hAnsi="宋体" w:cs="宋体" w:hint="eastAsia"/>
                <w:color w:val="000000"/>
                <w:kern w:val="0"/>
                <w:szCs w:val="21"/>
                <w:lang w:bidi="ar"/>
              </w:rPr>
              <w:br/>
              <w:t>（1）协助建设</w:t>
            </w:r>
            <w:proofErr w:type="gramStart"/>
            <w:r>
              <w:rPr>
                <w:rFonts w:ascii="宋体" w:hAnsi="宋体" w:cs="宋体" w:hint="eastAsia"/>
                <w:color w:val="000000"/>
                <w:kern w:val="0"/>
                <w:szCs w:val="21"/>
                <w:lang w:bidi="ar"/>
              </w:rPr>
              <w:t>方明确</w:t>
            </w:r>
            <w:proofErr w:type="gramEnd"/>
            <w:r>
              <w:rPr>
                <w:rFonts w:ascii="宋体" w:hAnsi="宋体" w:cs="宋体" w:hint="eastAsia"/>
                <w:color w:val="000000"/>
                <w:kern w:val="0"/>
                <w:szCs w:val="21"/>
                <w:lang w:bidi="ar"/>
              </w:rPr>
              <w:t>工程需求，确定工程建设目标；审核项目承建合同的各项条款，对于其中不合理之处及时提出修改意见或建议，以合同条款的形式最大限度地保护业主的利益。</w:t>
            </w:r>
            <w:r>
              <w:rPr>
                <w:rFonts w:ascii="宋体" w:hAnsi="宋体" w:cs="宋体" w:hint="eastAsia"/>
                <w:color w:val="000000"/>
                <w:kern w:val="0"/>
                <w:szCs w:val="21"/>
                <w:lang w:bidi="ar"/>
              </w:rPr>
              <w:br/>
              <w:t>（2）监理方将代表建设方审核项目设计是否合理，是否符合建设方的要求。在审核通过后，承建方才能进入下一步的工作。</w:t>
            </w:r>
            <w:r>
              <w:rPr>
                <w:rFonts w:ascii="宋体" w:hAnsi="宋体" w:cs="宋体" w:hint="eastAsia"/>
                <w:color w:val="000000"/>
                <w:kern w:val="0"/>
                <w:szCs w:val="21"/>
                <w:lang w:bidi="ar"/>
              </w:rPr>
              <w:br/>
              <w:t>（3）项目的执行应该符合国家法律、法规和标准，满足承建合同的要求，以项目计划为依据，并按照项目计划检查、控制项目进度和质量。如果项目没有按照预定的进度执行，必须做出说明并调整计划。</w:t>
            </w:r>
            <w:r>
              <w:rPr>
                <w:rFonts w:ascii="宋体" w:hAnsi="宋体" w:cs="宋体" w:hint="eastAsia"/>
                <w:color w:val="000000"/>
                <w:kern w:val="0"/>
                <w:szCs w:val="21"/>
                <w:lang w:bidi="ar"/>
              </w:rPr>
              <w:br/>
              <w:t>（4）在项目实际执行过程中，建设方或承建方根</w:t>
            </w:r>
            <w:proofErr w:type="gramStart"/>
            <w:r>
              <w:rPr>
                <w:rFonts w:ascii="宋体" w:hAnsi="宋体" w:cs="宋体" w:hint="eastAsia"/>
                <w:color w:val="000000"/>
                <w:kern w:val="0"/>
                <w:szCs w:val="21"/>
                <w:lang w:bidi="ar"/>
              </w:rPr>
              <w:t>据需求</w:t>
            </w:r>
            <w:proofErr w:type="gramEnd"/>
            <w:r>
              <w:rPr>
                <w:rFonts w:ascii="宋体" w:hAnsi="宋体" w:cs="宋体" w:hint="eastAsia"/>
                <w:color w:val="000000"/>
                <w:kern w:val="0"/>
                <w:szCs w:val="21"/>
                <w:lang w:bidi="ar"/>
              </w:rPr>
              <w:t>变更情况以书面提出变更请求，详细说明变更内容（变更方案和变更范围），变更的理由。然后，监理方对变更请求进行分析和评价，包括：功能价值，潜在的副作用，影响范围，变更代价。参与设备安装、设备产品的测试验收工作。</w:t>
            </w:r>
            <w:r>
              <w:rPr>
                <w:rFonts w:ascii="宋体" w:hAnsi="宋体" w:cs="宋体" w:hint="eastAsia"/>
                <w:color w:val="000000"/>
                <w:kern w:val="0"/>
                <w:szCs w:val="21"/>
                <w:lang w:bidi="ar"/>
              </w:rPr>
              <w:br/>
              <w:t>（5）在项目验收阶段，监理要明确工程测试验收方案的符合性（验收目标、责任双方、验收提交清单、验收标准、验收方式、验收环境等）及可行性；促使工程的最终功能和性能符合承建合同、法律、法规和标准的要求；推动承建方所提供的工程各阶段形成的技术、管理文档的内容和种类符合标准要求。负责建设单位进行档案管理，并最终通过验收。</w:t>
            </w:r>
            <w:r>
              <w:rPr>
                <w:rFonts w:ascii="宋体" w:hAnsi="宋体" w:cs="宋体" w:hint="eastAsia"/>
                <w:color w:val="000000"/>
                <w:kern w:val="0"/>
                <w:szCs w:val="21"/>
                <w:lang w:bidi="ar"/>
              </w:rPr>
              <w:br/>
              <w:t>（6）自备贯穿于整个工程中的分析及测试工具。</w:t>
            </w:r>
            <w:r>
              <w:rPr>
                <w:rFonts w:ascii="宋体" w:hAnsi="宋体" w:cs="宋体" w:hint="eastAsia"/>
                <w:color w:val="000000"/>
                <w:kern w:val="0"/>
                <w:szCs w:val="21"/>
                <w:lang w:bidi="ar"/>
              </w:rPr>
              <w:br/>
              <w:t>（7）对项目投资和变更投资的合理性提出相关意见。</w:t>
            </w:r>
          </w:p>
        </w:tc>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68E1A761" w14:textId="77777777" w:rsidR="00510311" w:rsidRDefault="00510311" w:rsidP="008401B1">
            <w:pPr>
              <w:jc w:val="center"/>
              <w:rPr>
                <w:rFonts w:ascii="宋体" w:hAnsi="宋体" w:cs="宋体" w:hint="eastAsia"/>
                <w:color w:val="000000"/>
                <w:szCs w:val="21"/>
              </w:rPr>
            </w:pPr>
          </w:p>
        </w:tc>
        <w:tc>
          <w:tcPr>
            <w:tcW w:w="345" w:type="pct"/>
            <w:vMerge/>
            <w:tcBorders>
              <w:top w:val="single" w:sz="4" w:space="0" w:color="000000"/>
              <w:left w:val="single" w:sz="4" w:space="0" w:color="000000"/>
              <w:bottom w:val="single" w:sz="4" w:space="0" w:color="000000"/>
              <w:right w:val="single" w:sz="4" w:space="0" w:color="000000"/>
            </w:tcBorders>
            <w:noWrap/>
            <w:vAlign w:val="center"/>
          </w:tcPr>
          <w:p w14:paraId="33DF2408" w14:textId="77777777" w:rsidR="00510311" w:rsidRDefault="00510311" w:rsidP="008401B1">
            <w:pPr>
              <w:jc w:val="center"/>
              <w:rPr>
                <w:rFonts w:ascii="宋体" w:hAnsi="宋体" w:cs="宋体" w:hint="eastAsia"/>
                <w:color w:val="000000"/>
                <w:szCs w:val="21"/>
              </w:rPr>
            </w:pPr>
          </w:p>
        </w:tc>
      </w:tr>
      <w:tr w:rsidR="00510311" w14:paraId="5A48D161" w14:textId="77777777" w:rsidTr="008401B1">
        <w:trPr>
          <w:trHeight w:val="6320"/>
        </w:trPr>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58DE908A" w14:textId="77777777" w:rsidR="00510311" w:rsidRDefault="00510311" w:rsidP="008401B1">
            <w:pPr>
              <w:jc w:val="center"/>
              <w:rPr>
                <w:rFonts w:ascii="宋体" w:hAnsi="宋体" w:cs="宋体" w:hint="eastAsia"/>
                <w:color w:val="000000"/>
                <w:szCs w:val="21"/>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14:paraId="6D5BED66" w14:textId="77777777" w:rsidR="00510311" w:rsidRDefault="00510311" w:rsidP="008401B1">
            <w:pPr>
              <w:jc w:val="center"/>
              <w:rPr>
                <w:rFonts w:ascii="宋体" w:hAnsi="宋体" w:cs="宋体" w:hint="eastAsia"/>
                <w:color w:val="000000"/>
                <w:szCs w:val="21"/>
              </w:rPr>
            </w:pPr>
          </w:p>
        </w:tc>
        <w:tc>
          <w:tcPr>
            <w:tcW w:w="305" w:type="pct"/>
            <w:vMerge w:val="restart"/>
            <w:tcBorders>
              <w:top w:val="single" w:sz="4" w:space="0" w:color="000000"/>
              <w:left w:val="single" w:sz="4" w:space="0" w:color="000000"/>
              <w:bottom w:val="single" w:sz="4" w:space="0" w:color="000000"/>
              <w:right w:val="single" w:sz="4" w:space="0" w:color="000000"/>
            </w:tcBorders>
            <w:vAlign w:val="center"/>
          </w:tcPr>
          <w:p w14:paraId="7AAF5823" w14:textId="77777777" w:rsidR="00510311" w:rsidRDefault="00510311" w:rsidP="008401B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br/>
            </w:r>
            <w:r>
              <w:rPr>
                <w:rFonts w:ascii="宋体" w:hAnsi="宋体" w:cs="宋体" w:hint="eastAsia"/>
                <w:color w:val="000000"/>
                <w:kern w:val="0"/>
                <w:szCs w:val="21"/>
                <w:lang w:bidi="ar"/>
              </w:rPr>
              <w:br/>
            </w:r>
            <w:r>
              <w:rPr>
                <w:rFonts w:ascii="宋体" w:hAnsi="宋体" w:cs="宋体" w:hint="eastAsia"/>
                <w:color w:val="000000"/>
                <w:kern w:val="0"/>
                <w:szCs w:val="21"/>
                <w:lang w:bidi="ar"/>
              </w:rPr>
              <w:br/>
              <w:t>监理服务</w:t>
            </w:r>
            <w:r>
              <w:rPr>
                <w:rFonts w:ascii="宋体" w:hAnsi="宋体" w:cs="宋体" w:hint="eastAsia"/>
                <w:color w:val="000000"/>
                <w:kern w:val="0"/>
                <w:szCs w:val="21"/>
                <w:lang w:bidi="ar"/>
              </w:rPr>
              <w:br/>
              <w:t>内容</w:t>
            </w:r>
          </w:p>
        </w:tc>
        <w:tc>
          <w:tcPr>
            <w:tcW w:w="3322" w:type="pct"/>
            <w:vMerge w:val="restart"/>
            <w:tcBorders>
              <w:top w:val="single" w:sz="4" w:space="0" w:color="000000"/>
              <w:left w:val="single" w:sz="4" w:space="0" w:color="000000"/>
              <w:bottom w:val="single" w:sz="4" w:space="0" w:color="000000"/>
              <w:right w:val="single" w:sz="4" w:space="0" w:color="000000"/>
            </w:tcBorders>
            <w:vAlign w:val="center"/>
          </w:tcPr>
          <w:p w14:paraId="33D5411C" w14:textId="77777777" w:rsidR="00510311" w:rsidRDefault="00510311" w:rsidP="00510311">
            <w:pPr>
              <w:widowControl/>
              <w:numPr>
                <w:ilvl w:val="0"/>
                <w:numId w:val="1"/>
              </w:numPr>
              <w:tabs>
                <w:tab w:val="left" w:pos="312"/>
              </w:tabs>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软件开发及安装监理</w:t>
            </w:r>
            <w:r>
              <w:rPr>
                <w:rFonts w:ascii="宋体" w:hAnsi="宋体" w:cs="宋体" w:hint="eastAsia"/>
                <w:color w:val="000000"/>
                <w:kern w:val="0"/>
                <w:szCs w:val="21"/>
                <w:lang w:bidi="ar"/>
              </w:rPr>
              <w:br/>
              <w:t>（1）方案设计监理：协助业主编写软件需求分析，明确建设目标，督促承建方提交详细的建设方案，并组织业主和承建单位对建设方案进行评审/确认、联合评审。</w:t>
            </w:r>
            <w:r>
              <w:rPr>
                <w:rFonts w:ascii="宋体" w:hAnsi="宋体" w:cs="宋体" w:hint="eastAsia"/>
                <w:color w:val="000000"/>
                <w:kern w:val="0"/>
                <w:szCs w:val="21"/>
                <w:lang w:bidi="ar"/>
              </w:rPr>
              <w:br/>
              <w:t>（2）软件开发监理：开发人员、软硬件开发环境等检查；系统和子系统的月、周计划检查和评审；执行标准、测试、调试计划等检查和评审；检查编程进度，检查模块、子系统测试情况，进行开发环境下系统集成测试；出具监理软件确认测试报告；软件文档的审查，试运行验收。</w:t>
            </w:r>
            <w:r>
              <w:rPr>
                <w:rFonts w:ascii="宋体" w:hAnsi="宋体" w:cs="宋体" w:hint="eastAsia"/>
                <w:color w:val="000000"/>
                <w:kern w:val="0"/>
                <w:szCs w:val="21"/>
                <w:lang w:bidi="ar"/>
              </w:rPr>
              <w:br/>
              <w:t>（3）验收测试监理：主要包括功能度、安全可靠性、易用性、可扩充性、兼容性、效率、资源占有率、用户文档等。</w:t>
            </w:r>
            <w:r>
              <w:rPr>
                <w:rFonts w:ascii="宋体" w:hAnsi="宋体" w:cs="宋体" w:hint="eastAsia"/>
                <w:color w:val="000000"/>
                <w:kern w:val="0"/>
                <w:szCs w:val="21"/>
                <w:lang w:bidi="ar"/>
              </w:rPr>
              <w:br/>
              <w:t>（4）系统集成监理：审查项目验收大纲和各子系统测试报告，审查承建方应交付的各类文档；组织计算机系统和网络系统的集成测试；进行网络系统的连通性测试；进行软件系统的集成测试。</w:t>
            </w:r>
            <w:r>
              <w:rPr>
                <w:rFonts w:ascii="宋体" w:hAnsi="宋体" w:cs="宋体" w:hint="eastAsia"/>
                <w:color w:val="000000"/>
                <w:kern w:val="0"/>
                <w:szCs w:val="21"/>
                <w:lang w:bidi="ar"/>
              </w:rPr>
              <w:br/>
              <w:t>2、质量控制</w:t>
            </w:r>
            <w:r>
              <w:rPr>
                <w:rFonts w:ascii="宋体" w:hAnsi="宋体" w:cs="宋体" w:hint="eastAsia"/>
                <w:color w:val="000000"/>
                <w:kern w:val="0"/>
                <w:szCs w:val="21"/>
                <w:lang w:bidi="ar"/>
              </w:rPr>
              <w:br/>
              <w:t>1）依据有关的竞争性磋商文件、响应文件、合同和设计单位制定的技术规范书，审查、监督、控制项目建设的质量；</w:t>
            </w:r>
            <w:r>
              <w:rPr>
                <w:rFonts w:ascii="宋体" w:hAnsi="宋体" w:cs="宋体" w:hint="eastAsia"/>
                <w:color w:val="000000"/>
                <w:kern w:val="0"/>
                <w:szCs w:val="21"/>
                <w:lang w:bidi="ar"/>
              </w:rPr>
              <w:br/>
              <w:t>2）采取事前预防、事中控制、事后纠正的监理方式，依据国家法律、法规、标准以及项目合同、设计方案、监理规划、监理实施细则等文件控制项目质量；</w:t>
            </w:r>
            <w:r>
              <w:rPr>
                <w:rFonts w:ascii="宋体" w:hAnsi="宋体" w:cs="宋体" w:hint="eastAsia"/>
                <w:color w:val="000000"/>
                <w:kern w:val="0"/>
                <w:szCs w:val="21"/>
                <w:lang w:bidi="ar"/>
              </w:rPr>
              <w:br/>
              <w:t>3）组织项目质量缺陷的原因调查、问题分析、问题评估、缺陷处理；</w:t>
            </w:r>
            <w:r>
              <w:rPr>
                <w:rFonts w:ascii="宋体" w:hAnsi="宋体" w:cs="宋体" w:hint="eastAsia"/>
                <w:color w:val="000000"/>
                <w:kern w:val="0"/>
                <w:szCs w:val="21"/>
                <w:lang w:bidi="ar"/>
              </w:rPr>
              <w:br/>
              <w:t>4）监督系统项目需求管理、配置管理的执行和控制情况，督促整改存在的问题；</w:t>
            </w:r>
            <w:r>
              <w:rPr>
                <w:rFonts w:ascii="宋体" w:hAnsi="宋体" w:cs="宋体" w:hint="eastAsia"/>
                <w:color w:val="000000"/>
                <w:kern w:val="0"/>
                <w:szCs w:val="21"/>
                <w:lang w:bidi="ar"/>
              </w:rPr>
              <w:br/>
              <w:t>5）跟踪各子项目在质保期内的运行状况，督促实施方做好售后及保修服务。</w:t>
            </w:r>
            <w:r>
              <w:rPr>
                <w:rFonts w:ascii="宋体" w:hAnsi="宋体" w:cs="宋体" w:hint="eastAsia"/>
                <w:color w:val="000000"/>
                <w:kern w:val="0"/>
                <w:szCs w:val="21"/>
                <w:lang w:bidi="ar"/>
              </w:rPr>
              <w:br/>
              <w:t>3、进度控制</w:t>
            </w:r>
            <w:r>
              <w:rPr>
                <w:rFonts w:ascii="宋体" w:hAnsi="宋体" w:cs="宋体" w:hint="eastAsia"/>
                <w:color w:val="000000"/>
                <w:kern w:val="0"/>
                <w:szCs w:val="21"/>
                <w:lang w:bidi="ar"/>
              </w:rPr>
              <w:br/>
              <w:t>1）协助进行项目建设周期总进度目标的分析、论证；审查各子项目的进度计划，并监督计划的执行；</w:t>
            </w:r>
            <w:r>
              <w:rPr>
                <w:rFonts w:ascii="宋体" w:hAnsi="宋体" w:cs="宋体" w:hint="eastAsia"/>
                <w:color w:val="000000"/>
                <w:kern w:val="0"/>
                <w:szCs w:val="21"/>
                <w:lang w:bidi="ar"/>
              </w:rPr>
              <w:br/>
              <w:t>2）控制项目实施的进度；</w:t>
            </w:r>
            <w:r>
              <w:rPr>
                <w:rFonts w:ascii="宋体" w:hAnsi="宋体" w:cs="宋体" w:hint="eastAsia"/>
                <w:color w:val="000000"/>
                <w:kern w:val="0"/>
                <w:szCs w:val="21"/>
                <w:lang w:bidi="ar"/>
              </w:rPr>
              <w:br/>
              <w:t>3）编制项目实施各阶段、各年、季度、月、周的进度监理计划，并控制其执行，必要时调整进度计划；</w:t>
            </w:r>
            <w:r>
              <w:rPr>
                <w:rFonts w:ascii="宋体" w:hAnsi="宋体" w:cs="宋体" w:hint="eastAsia"/>
                <w:color w:val="000000"/>
                <w:kern w:val="0"/>
                <w:szCs w:val="21"/>
                <w:lang w:bidi="ar"/>
              </w:rPr>
              <w:br/>
              <w:t>4）审核设计方、承建单位和材料设备供货方提出的进度计划/供货计划，检查、督促和控制其执行；</w:t>
            </w:r>
            <w:r>
              <w:rPr>
                <w:rFonts w:ascii="宋体" w:hAnsi="宋体" w:cs="宋体" w:hint="eastAsia"/>
                <w:color w:val="000000"/>
                <w:kern w:val="0"/>
                <w:szCs w:val="21"/>
                <w:lang w:bidi="ar"/>
              </w:rPr>
              <w:br/>
              <w:t>5）发现项目未能按计划进行时，要求项目承包商调整或修改计划，采取必要措施加快开发进度，以使实际项目进度符合合同的要求；</w:t>
            </w:r>
            <w:r>
              <w:rPr>
                <w:rFonts w:ascii="宋体" w:hAnsi="宋体" w:cs="宋体" w:hint="eastAsia"/>
                <w:color w:val="000000"/>
                <w:kern w:val="0"/>
                <w:szCs w:val="21"/>
                <w:lang w:bidi="ar"/>
              </w:rPr>
              <w:br/>
              <w:t>6）在项目实施过程中，每月进行计划值与实际值的比较，每周、月、季、年度提交各种进度控制监理报告和报表。</w:t>
            </w:r>
            <w:r>
              <w:rPr>
                <w:rFonts w:ascii="宋体" w:hAnsi="宋体" w:cs="宋体" w:hint="eastAsia"/>
                <w:color w:val="000000"/>
                <w:kern w:val="0"/>
                <w:szCs w:val="21"/>
                <w:lang w:bidi="ar"/>
              </w:rPr>
              <w:br/>
              <w:t>4、变更控制</w:t>
            </w:r>
            <w:r>
              <w:rPr>
                <w:rFonts w:ascii="宋体" w:hAnsi="宋体" w:cs="宋体" w:hint="eastAsia"/>
                <w:color w:val="000000"/>
                <w:kern w:val="0"/>
                <w:szCs w:val="21"/>
                <w:lang w:bidi="ar"/>
              </w:rPr>
              <w:br/>
              <w:t>1）对项目变更进行严格控制，不能随意地进行变更；</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2）监理对可能发生的风险以及可能引起的变更要保持预控能力，也应当具备快速反应能力；</w:t>
            </w:r>
            <w:r>
              <w:rPr>
                <w:rFonts w:ascii="宋体" w:hAnsi="宋体" w:cs="宋体" w:hint="eastAsia"/>
                <w:color w:val="000000"/>
                <w:kern w:val="0"/>
                <w:szCs w:val="21"/>
                <w:lang w:bidi="ar"/>
              </w:rPr>
              <w:br/>
              <w:t>3）对变更申请快速响应；</w:t>
            </w:r>
            <w:r>
              <w:rPr>
                <w:rFonts w:ascii="宋体" w:hAnsi="宋体" w:cs="宋体" w:hint="eastAsia"/>
                <w:color w:val="000000"/>
                <w:kern w:val="0"/>
                <w:szCs w:val="21"/>
                <w:lang w:bidi="ar"/>
              </w:rPr>
              <w:br/>
              <w:t>4）任何变更都要得到三方（招标单位、承建单位、中标单位）确认；</w:t>
            </w:r>
            <w:r>
              <w:rPr>
                <w:rFonts w:ascii="宋体" w:hAnsi="宋体" w:cs="宋体" w:hint="eastAsia"/>
                <w:color w:val="000000"/>
                <w:kern w:val="0"/>
                <w:szCs w:val="21"/>
                <w:lang w:bidi="ar"/>
              </w:rPr>
              <w:br/>
              <w:t>5）明确界定项目变更的目标；</w:t>
            </w:r>
            <w:r>
              <w:rPr>
                <w:rFonts w:ascii="宋体" w:hAnsi="宋体" w:cs="宋体" w:hint="eastAsia"/>
                <w:color w:val="000000"/>
                <w:kern w:val="0"/>
                <w:szCs w:val="21"/>
                <w:lang w:bidi="ar"/>
              </w:rPr>
              <w:br/>
              <w:t>6）加强变更风险及变更效果的评估；</w:t>
            </w:r>
            <w:r>
              <w:rPr>
                <w:rFonts w:ascii="宋体" w:hAnsi="宋体" w:cs="宋体" w:hint="eastAsia"/>
                <w:color w:val="000000"/>
                <w:kern w:val="0"/>
                <w:szCs w:val="21"/>
                <w:lang w:bidi="ar"/>
              </w:rPr>
              <w:br/>
              <w:t>7）及时公布变更信息；</w:t>
            </w:r>
            <w:r>
              <w:rPr>
                <w:rFonts w:ascii="宋体" w:hAnsi="宋体" w:cs="宋体" w:hint="eastAsia"/>
                <w:color w:val="000000"/>
                <w:kern w:val="0"/>
                <w:szCs w:val="21"/>
                <w:lang w:bidi="ar"/>
              </w:rPr>
              <w:br/>
              <w:t>8）选择冲击最小的方案；</w:t>
            </w:r>
            <w:r>
              <w:rPr>
                <w:rFonts w:ascii="宋体" w:hAnsi="宋体" w:cs="宋体" w:hint="eastAsia"/>
                <w:color w:val="000000"/>
                <w:kern w:val="0"/>
                <w:szCs w:val="21"/>
                <w:lang w:bidi="ar"/>
              </w:rPr>
              <w:br/>
              <w:t>9）执行制定完成的变更程序，对变更进行严格的控制。</w:t>
            </w:r>
            <w:r>
              <w:rPr>
                <w:rFonts w:ascii="宋体" w:hAnsi="宋体" w:cs="宋体" w:hint="eastAsia"/>
                <w:color w:val="000000"/>
                <w:kern w:val="0"/>
                <w:szCs w:val="21"/>
                <w:lang w:bidi="ar"/>
              </w:rPr>
              <w:br/>
              <w:t>5、投资控制</w:t>
            </w:r>
            <w:r>
              <w:rPr>
                <w:rFonts w:ascii="宋体" w:hAnsi="宋体" w:cs="宋体" w:hint="eastAsia"/>
                <w:color w:val="000000"/>
                <w:kern w:val="0"/>
                <w:szCs w:val="21"/>
                <w:lang w:bidi="ar"/>
              </w:rPr>
              <w:br/>
              <w:t>1）动态管理、跟踪项目费用，进行费用控制和分析；</w:t>
            </w:r>
            <w:r>
              <w:rPr>
                <w:rFonts w:ascii="宋体" w:hAnsi="宋体" w:cs="宋体" w:hint="eastAsia"/>
                <w:color w:val="000000"/>
                <w:kern w:val="0"/>
                <w:szCs w:val="21"/>
                <w:lang w:bidi="ar"/>
              </w:rPr>
              <w:br/>
              <w:t>2）审查项目进度款申报；</w:t>
            </w:r>
            <w:r>
              <w:rPr>
                <w:rFonts w:ascii="宋体" w:hAnsi="宋体" w:cs="宋体" w:hint="eastAsia"/>
                <w:color w:val="000000"/>
                <w:kern w:val="0"/>
                <w:szCs w:val="21"/>
                <w:lang w:bidi="ar"/>
              </w:rPr>
              <w:br/>
              <w:t>3）严格控制和审查项目需求变更，核算成本和变化量，报招标单位审批；</w:t>
            </w:r>
            <w:r>
              <w:rPr>
                <w:rFonts w:ascii="宋体" w:hAnsi="宋体" w:cs="宋体" w:hint="eastAsia"/>
                <w:color w:val="000000"/>
                <w:kern w:val="0"/>
                <w:szCs w:val="21"/>
                <w:lang w:bidi="ar"/>
              </w:rPr>
              <w:br/>
              <w:t>4）审核承建单位的工程量清单和工程竣工结算。</w:t>
            </w:r>
            <w:r>
              <w:rPr>
                <w:rFonts w:ascii="宋体" w:hAnsi="宋体" w:cs="宋体" w:hint="eastAsia"/>
                <w:color w:val="000000"/>
                <w:kern w:val="0"/>
                <w:szCs w:val="21"/>
                <w:lang w:bidi="ar"/>
              </w:rPr>
              <w:br/>
              <w:t>6、合同管理</w:t>
            </w:r>
            <w:r>
              <w:rPr>
                <w:rFonts w:ascii="宋体" w:hAnsi="宋体" w:cs="宋体" w:hint="eastAsia"/>
                <w:color w:val="000000"/>
                <w:kern w:val="0"/>
                <w:szCs w:val="21"/>
                <w:lang w:bidi="ar"/>
              </w:rPr>
              <w:br/>
              <w:t>1）协助招标单位确定项目实施的合同结构；</w:t>
            </w:r>
            <w:r>
              <w:rPr>
                <w:rFonts w:ascii="宋体" w:hAnsi="宋体" w:cs="宋体" w:hint="eastAsia"/>
                <w:color w:val="000000"/>
                <w:kern w:val="0"/>
                <w:szCs w:val="21"/>
                <w:lang w:bidi="ar"/>
              </w:rPr>
              <w:br/>
              <w:t>2）协助招标单位起草与项目有关的各类合同（包括设计合同、集成合同、开发合同、施工合同、材料和设备定货与安装调试合同等）；</w:t>
            </w:r>
            <w:r>
              <w:rPr>
                <w:rFonts w:ascii="宋体" w:hAnsi="宋体" w:cs="宋体" w:hint="eastAsia"/>
                <w:color w:val="000000"/>
                <w:kern w:val="0"/>
                <w:szCs w:val="21"/>
                <w:lang w:bidi="ar"/>
              </w:rPr>
              <w:br/>
              <w:t>3）监督检查承建单位合同，确保承建单位按时履约；合同的跟踪管理（检查各方执行情况，提交合同管理报表与报告）；</w:t>
            </w:r>
            <w:r>
              <w:rPr>
                <w:rFonts w:ascii="宋体" w:hAnsi="宋体" w:cs="宋体" w:hint="eastAsia"/>
                <w:color w:val="000000"/>
                <w:kern w:val="0"/>
                <w:szCs w:val="21"/>
                <w:lang w:bidi="ar"/>
              </w:rPr>
              <w:br/>
              <w:t>4）协助招标单位处理各子项目实施的每个过程出现的违约、索赔、延期、分包、纠纷调解及仲裁等问题；</w:t>
            </w:r>
            <w:r>
              <w:rPr>
                <w:rFonts w:ascii="宋体" w:hAnsi="宋体" w:cs="宋体" w:hint="eastAsia"/>
                <w:color w:val="000000"/>
                <w:kern w:val="0"/>
                <w:szCs w:val="21"/>
                <w:lang w:bidi="ar"/>
              </w:rPr>
              <w:br/>
              <w:t>5）合同整理与归档。</w:t>
            </w:r>
            <w:r>
              <w:rPr>
                <w:rFonts w:ascii="宋体" w:hAnsi="宋体" w:cs="宋体" w:hint="eastAsia"/>
                <w:color w:val="000000"/>
                <w:kern w:val="0"/>
                <w:szCs w:val="21"/>
                <w:lang w:bidi="ar"/>
              </w:rPr>
              <w:br/>
              <w:t>7、信息管理</w:t>
            </w:r>
            <w:r>
              <w:rPr>
                <w:rFonts w:ascii="宋体" w:hAnsi="宋体" w:cs="宋体" w:hint="eastAsia"/>
                <w:color w:val="000000"/>
                <w:kern w:val="0"/>
                <w:szCs w:val="21"/>
                <w:lang w:bidi="ar"/>
              </w:rPr>
              <w:br/>
              <w:t>1）及时向招标单位提交反映各子项目的动态信息和监理工作情况的项目文档；</w:t>
            </w:r>
            <w:r>
              <w:rPr>
                <w:rFonts w:ascii="宋体" w:hAnsi="宋体" w:cs="宋体" w:hint="eastAsia"/>
                <w:color w:val="000000"/>
                <w:kern w:val="0"/>
                <w:szCs w:val="21"/>
                <w:lang w:bidi="ar"/>
              </w:rPr>
              <w:br/>
              <w:t>2）建立全面、准确反映各子项目各阶段状况的图表、文档，收集、管理项目各类文档和资料；</w:t>
            </w:r>
            <w:r>
              <w:rPr>
                <w:rFonts w:ascii="宋体" w:hAnsi="宋体" w:cs="宋体" w:hint="eastAsia"/>
                <w:color w:val="000000"/>
                <w:kern w:val="0"/>
                <w:szCs w:val="21"/>
                <w:lang w:bidi="ar"/>
              </w:rPr>
              <w:br/>
              <w:t>3）督促、检查承建单位及时完成各阶段设计文档、会议纪要、变更单、问题跟踪单、监理建议书、监理通知书等资料的整理和归档工作；</w:t>
            </w:r>
            <w:r>
              <w:rPr>
                <w:rFonts w:ascii="宋体" w:hAnsi="宋体" w:cs="宋体" w:hint="eastAsia"/>
                <w:color w:val="000000"/>
                <w:kern w:val="0"/>
                <w:szCs w:val="21"/>
                <w:lang w:bidi="ar"/>
              </w:rPr>
              <w:br/>
              <w:t>4）审查承建单位的设计文档、变更单、问题跟踪单，审查承建单位与招标单位之间的业务联系单、备忘录、电子邮件、传真、电话记录等，并加</w:t>
            </w:r>
            <w:proofErr w:type="gramStart"/>
            <w:r>
              <w:rPr>
                <w:rFonts w:ascii="宋体" w:hAnsi="宋体" w:cs="宋体" w:hint="eastAsia"/>
                <w:color w:val="000000"/>
                <w:kern w:val="0"/>
                <w:szCs w:val="21"/>
                <w:lang w:bidi="ar"/>
              </w:rPr>
              <w:t>具处理</w:t>
            </w:r>
            <w:proofErr w:type="gramEnd"/>
            <w:r>
              <w:rPr>
                <w:rFonts w:ascii="宋体" w:hAnsi="宋体" w:cs="宋体" w:hint="eastAsia"/>
                <w:color w:val="000000"/>
                <w:kern w:val="0"/>
                <w:szCs w:val="21"/>
                <w:lang w:bidi="ar"/>
              </w:rPr>
              <w:t>意见；</w:t>
            </w:r>
            <w:r>
              <w:rPr>
                <w:rFonts w:ascii="宋体" w:hAnsi="宋体" w:cs="宋体" w:hint="eastAsia"/>
                <w:color w:val="000000"/>
                <w:kern w:val="0"/>
                <w:szCs w:val="21"/>
                <w:lang w:bidi="ar"/>
              </w:rPr>
              <w:br/>
              <w:t>5）当项目质量或工期出现问题或严重偏离计划时，应及时向招标单位报告，并提出对策建议，同时督促承建单位尽快采取措施。</w:t>
            </w:r>
            <w:r>
              <w:rPr>
                <w:rFonts w:ascii="宋体" w:hAnsi="宋体" w:cs="宋体" w:hint="eastAsia"/>
                <w:color w:val="000000"/>
                <w:kern w:val="0"/>
                <w:szCs w:val="21"/>
                <w:lang w:bidi="ar"/>
              </w:rPr>
              <w:br/>
              <w:t>8、组织协调</w:t>
            </w:r>
            <w:r>
              <w:rPr>
                <w:rFonts w:ascii="宋体" w:hAnsi="宋体" w:cs="宋体" w:hint="eastAsia"/>
                <w:color w:val="000000"/>
                <w:kern w:val="0"/>
                <w:szCs w:val="21"/>
                <w:lang w:bidi="ar"/>
              </w:rPr>
              <w:br/>
              <w:t>1）帮助招标单位划分或澄清承建单位的工作范围和职责；</w:t>
            </w:r>
            <w:r>
              <w:rPr>
                <w:rFonts w:ascii="宋体" w:hAnsi="宋体" w:cs="宋体" w:hint="eastAsia"/>
                <w:color w:val="000000"/>
                <w:kern w:val="0"/>
                <w:szCs w:val="21"/>
                <w:lang w:bidi="ar"/>
              </w:rPr>
              <w:br/>
              <w:t>2）监督本项目各方履行职责，协调各方的工作关系；</w:t>
            </w:r>
            <w:r>
              <w:rPr>
                <w:rFonts w:ascii="宋体" w:hAnsi="宋体" w:cs="宋体" w:hint="eastAsia"/>
                <w:color w:val="000000"/>
                <w:kern w:val="0"/>
                <w:szCs w:val="21"/>
                <w:lang w:bidi="ar"/>
              </w:rPr>
              <w:br/>
              <w:t>3）建立畅通的沟通平台和沟通渠道，采取有效措施使项目信息在有关各方之间保持顺畅流通，积极协调本项目各方之间的关系，推</w:t>
            </w:r>
            <w:r>
              <w:rPr>
                <w:rFonts w:ascii="宋体" w:hAnsi="宋体" w:cs="宋体" w:hint="eastAsia"/>
                <w:color w:val="000000"/>
                <w:kern w:val="0"/>
                <w:szCs w:val="21"/>
                <w:lang w:bidi="ar"/>
              </w:rPr>
              <w:lastRenderedPageBreak/>
              <w:t>动项目实施过程中问题的解决。</w:t>
            </w:r>
            <w:r>
              <w:rPr>
                <w:rFonts w:ascii="宋体" w:hAnsi="宋体" w:cs="宋体" w:hint="eastAsia"/>
                <w:color w:val="000000"/>
                <w:kern w:val="0"/>
                <w:szCs w:val="21"/>
                <w:lang w:bidi="ar"/>
              </w:rPr>
              <w:br/>
              <w:t>9、信息安全管理</w:t>
            </w:r>
            <w:r>
              <w:rPr>
                <w:rFonts w:ascii="宋体" w:hAnsi="宋体" w:cs="宋体" w:hint="eastAsia"/>
                <w:color w:val="000000"/>
                <w:kern w:val="0"/>
                <w:szCs w:val="21"/>
                <w:lang w:bidi="ar"/>
              </w:rPr>
              <w:br/>
              <w:t>1）督促承建单位建立完善的信息安全管理制度，数据备份制度；</w:t>
            </w:r>
            <w:r>
              <w:rPr>
                <w:rFonts w:ascii="宋体" w:hAnsi="宋体" w:cs="宋体" w:hint="eastAsia"/>
                <w:color w:val="000000"/>
                <w:kern w:val="0"/>
                <w:szCs w:val="21"/>
                <w:lang w:bidi="ar"/>
              </w:rPr>
              <w:br/>
              <w:t>2）组织信息安全事故的调查与处理；</w:t>
            </w:r>
            <w:r>
              <w:rPr>
                <w:rFonts w:ascii="宋体" w:hAnsi="宋体" w:cs="宋体" w:hint="eastAsia"/>
                <w:color w:val="000000"/>
                <w:kern w:val="0"/>
                <w:szCs w:val="21"/>
                <w:lang w:bidi="ar"/>
              </w:rPr>
              <w:br/>
              <w:t>3）建立信息化工程监理的信息安全管理工作目标和管理流程。</w:t>
            </w:r>
            <w:r>
              <w:rPr>
                <w:rFonts w:ascii="宋体" w:hAnsi="宋体" w:cs="宋体" w:hint="eastAsia"/>
                <w:color w:val="000000"/>
                <w:kern w:val="0"/>
                <w:szCs w:val="21"/>
                <w:lang w:bidi="ar"/>
              </w:rPr>
              <w:br/>
              <w:t>10、项目文档管理</w:t>
            </w:r>
            <w:r>
              <w:rPr>
                <w:rFonts w:ascii="宋体" w:hAnsi="宋体" w:cs="宋体" w:hint="eastAsia"/>
                <w:color w:val="000000"/>
                <w:kern w:val="0"/>
                <w:szCs w:val="21"/>
                <w:lang w:bidi="ar"/>
              </w:rPr>
              <w:br/>
              <w:t>1）督促检查承建单位及时完成各阶段设计文档、测试记录、变更记录、问题跟踪处理记录等文件的归档工作，按归档要求进行分类整理归档，按时完成竣工资料（包括监理工作方面的归档资料）验收。确保项目中各类文件传送的规范化、制度化，监理类文书资料管理的科学化、规范化；</w:t>
            </w:r>
            <w:r>
              <w:rPr>
                <w:rFonts w:ascii="宋体" w:hAnsi="宋体" w:cs="宋体" w:hint="eastAsia"/>
                <w:color w:val="000000"/>
                <w:kern w:val="0"/>
                <w:szCs w:val="21"/>
                <w:lang w:bidi="ar"/>
              </w:rPr>
              <w:br/>
              <w:t>2）监理单位的文档管理人员，负责收集、管理监理工作各类文书资料，对监理工作文档、收发文签收登记等进行管理。</w:t>
            </w:r>
            <w:r>
              <w:rPr>
                <w:rFonts w:ascii="宋体" w:hAnsi="宋体" w:cs="宋体" w:hint="eastAsia"/>
                <w:color w:val="000000"/>
                <w:kern w:val="0"/>
                <w:szCs w:val="21"/>
                <w:lang w:bidi="ar"/>
              </w:rPr>
              <w:br/>
              <w:t>11、项目结束后的移交</w:t>
            </w:r>
            <w:r>
              <w:rPr>
                <w:rFonts w:ascii="宋体" w:hAnsi="宋体" w:cs="宋体" w:hint="eastAsia"/>
                <w:color w:val="000000"/>
                <w:kern w:val="0"/>
                <w:szCs w:val="21"/>
                <w:lang w:bidi="ar"/>
              </w:rPr>
              <w:br/>
              <w:t>1）系统的设计方案、技术方案、实施方案等全部移交</w:t>
            </w:r>
            <w:r>
              <w:rPr>
                <w:rFonts w:ascii="宋体" w:hAnsi="宋体" w:cs="宋体" w:hint="eastAsia"/>
                <w:color w:val="000000"/>
                <w:kern w:val="0"/>
                <w:szCs w:val="21"/>
                <w:lang w:bidi="ar"/>
              </w:rPr>
              <w:br/>
              <w:t>2）硬件设备、软件等的验收文档核实</w:t>
            </w:r>
            <w:r>
              <w:rPr>
                <w:rFonts w:ascii="宋体" w:hAnsi="宋体" w:cs="宋体" w:hint="eastAsia"/>
                <w:color w:val="000000"/>
                <w:kern w:val="0"/>
                <w:szCs w:val="21"/>
                <w:lang w:bidi="ar"/>
              </w:rPr>
              <w:br/>
              <w:t>3）项目实施文档的移交</w:t>
            </w:r>
            <w:r>
              <w:rPr>
                <w:rFonts w:ascii="宋体" w:hAnsi="宋体" w:cs="宋体" w:hint="eastAsia"/>
                <w:color w:val="000000"/>
                <w:kern w:val="0"/>
                <w:szCs w:val="21"/>
                <w:lang w:bidi="ar"/>
              </w:rPr>
              <w:br/>
              <w:t>4）项目竣工文档的移交</w:t>
            </w:r>
            <w:r>
              <w:rPr>
                <w:rFonts w:ascii="宋体" w:hAnsi="宋体" w:cs="宋体" w:hint="eastAsia"/>
                <w:color w:val="000000"/>
                <w:kern w:val="0"/>
                <w:szCs w:val="21"/>
                <w:lang w:bidi="ar"/>
              </w:rPr>
              <w:br/>
              <w:t>5）项目的整体移交</w:t>
            </w:r>
          </w:p>
          <w:p w14:paraId="172F9588" w14:textId="77777777" w:rsidR="00510311" w:rsidRDefault="00510311" w:rsidP="008401B1">
            <w:pPr>
              <w:widowControl/>
              <w:jc w:val="left"/>
              <w:textAlignment w:val="center"/>
              <w:rPr>
                <w:rFonts w:ascii="宋体" w:hAnsi="宋体" w:cs="宋体" w:hint="eastAsia"/>
                <w:color w:val="000000"/>
                <w:kern w:val="0"/>
                <w:szCs w:val="21"/>
                <w:lang w:bidi="ar"/>
              </w:rPr>
            </w:pPr>
          </w:p>
          <w:p w14:paraId="17884B64" w14:textId="77777777" w:rsidR="00510311" w:rsidRDefault="00510311" w:rsidP="008401B1">
            <w:pPr>
              <w:widowControl/>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监理人员要求</w:t>
            </w:r>
            <w:r>
              <w:rPr>
                <w:rFonts w:ascii="宋体" w:hAnsi="宋体" w:cs="宋体" w:hint="eastAsia"/>
                <w:color w:val="000000"/>
                <w:kern w:val="0"/>
                <w:szCs w:val="21"/>
                <w:lang w:bidi="ar"/>
              </w:rPr>
              <w:br/>
              <w:t>1、监理人应组建满足工作需要的项目监理机构，配备必要的检测设备。项目监理机构的主要人员应具有相应的资格条件。</w:t>
            </w:r>
            <w:r>
              <w:rPr>
                <w:rFonts w:ascii="宋体" w:hAnsi="宋体" w:cs="宋体" w:hint="eastAsia"/>
                <w:color w:val="000000"/>
                <w:kern w:val="0"/>
                <w:szCs w:val="21"/>
                <w:lang w:bidi="ar"/>
              </w:rPr>
              <w:br/>
              <w:t>2、全程跟踪测试监理，根据每个阶段调整监理人数，中途不得脱岗，具备丰富测试经验，为该项目质量提供可靠的技术支撑。</w:t>
            </w:r>
            <w:r>
              <w:rPr>
                <w:rFonts w:ascii="宋体" w:hAnsi="宋体" w:cs="宋体" w:hint="eastAsia"/>
                <w:color w:val="000000"/>
                <w:kern w:val="0"/>
                <w:szCs w:val="21"/>
                <w:lang w:bidi="ar"/>
              </w:rPr>
              <w:br/>
              <w:t>3、项目组人员须与投标响应文件中一致，监理单位不经业主允许，不得调换派驻到项目现场的主要监理人员；如必须调换，应征得业主允许，除替换人员不低于被替换人员水平外，还应做好交接工作，且不得影响监理工作的正常进行；</w:t>
            </w:r>
            <w:r>
              <w:rPr>
                <w:rFonts w:ascii="宋体" w:hAnsi="宋体" w:cs="宋体" w:hint="eastAsia"/>
                <w:color w:val="000000"/>
                <w:kern w:val="0"/>
                <w:szCs w:val="21"/>
                <w:lang w:bidi="ar"/>
              </w:rPr>
              <w:br/>
              <w:t>4、业主有证据认为监理人员不能胜任工作，监理单位必须予以调换；</w:t>
            </w:r>
            <w:r>
              <w:rPr>
                <w:rFonts w:ascii="宋体" w:hAnsi="宋体" w:cs="宋体" w:hint="eastAsia"/>
                <w:color w:val="000000"/>
                <w:kern w:val="0"/>
                <w:szCs w:val="21"/>
                <w:lang w:bidi="ar"/>
              </w:rPr>
              <w:br/>
              <w:t>5、严禁向施工方索要财物、</w:t>
            </w:r>
            <w:proofErr w:type="gramStart"/>
            <w:r>
              <w:rPr>
                <w:rFonts w:ascii="宋体" w:hAnsi="宋体" w:cs="宋体" w:hint="eastAsia"/>
                <w:color w:val="000000"/>
                <w:kern w:val="0"/>
                <w:szCs w:val="21"/>
                <w:lang w:bidi="ar"/>
              </w:rPr>
              <w:t>报私账</w:t>
            </w:r>
            <w:proofErr w:type="gramEnd"/>
            <w:r>
              <w:rPr>
                <w:rFonts w:ascii="宋体" w:hAnsi="宋体" w:cs="宋体" w:hint="eastAsia"/>
                <w:color w:val="000000"/>
                <w:kern w:val="0"/>
                <w:szCs w:val="21"/>
                <w:lang w:bidi="ar"/>
              </w:rPr>
              <w:t xml:space="preserve">、受贿、徇私舞弊。 </w:t>
            </w:r>
          </w:p>
          <w:p w14:paraId="62C0EBA8" w14:textId="77777777" w:rsidR="00510311" w:rsidRDefault="00510311" w:rsidP="008401B1">
            <w:pPr>
              <w:widowControl/>
              <w:jc w:val="left"/>
              <w:textAlignment w:val="center"/>
              <w:rPr>
                <w:rFonts w:ascii="宋体" w:hAnsi="宋体" w:cs="宋体" w:hint="eastAsia"/>
                <w:color w:val="000000"/>
                <w:kern w:val="0"/>
                <w:szCs w:val="21"/>
                <w:lang w:bidi="ar"/>
              </w:rPr>
            </w:pPr>
          </w:p>
          <w:p w14:paraId="1E1D6BF1" w14:textId="77777777" w:rsidR="00510311" w:rsidRDefault="00510311" w:rsidP="008401B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监理售后服务</w:t>
            </w:r>
            <w:r>
              <w:rPr>
                <w:rFonts w:ascii="宋体" w:hAnsi="宋体" w:cs="宋体" w:hint="eastAsia"/>
                <w:color w:val="000000"/>
                <w:kern w:val="0"/>
                <w:szCs w:val="21"/>
                <w:lang w:bidi="ar"/>
              </w:rPr>
              <w:br/>
              <w:t>所提供监理服务的项目通过终验后，免费提供以下监理服务：</w:t>
            </w:r>
            <w:r>
              <w:rPr>
                <w:rFonts w:ascii="宋体" w:hAnsi="宋体" w:cs="宋体" w:hint="eastAsia"/>
                <w:color w:val="000000"/>
                <w:kern w:val="0"/>
                <w:szCs w:val="21"/>
                <w:lang w:bidi="ar"/>
              </w:rPr>
              <w:br/>
              <w:t>1、项目质保期内，各系统、设备、软件的保修及技术支持的监理；</w:t>
            </w:r>
            <w:r>
              <w:rPr>
                <w:rFonts w:ascii="宋体" w:hAnsi="宋体" w:cs="宋体" w:hint="eastAsia"/>
                <w:color w:val="000000"/>
                <w:kern w:val="0"/>
                <w:szCs w:val="21"/>
                <w:lang w:bidi="ar"/>
              </w:rPr>
              <w:br/>
              <w:t>2、项目质保期内，保修和售后技术服务的质量监督。</w:t>
            </w:r>
          </w:p>
        </w:tc>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69C2C335" w14:textId="77777777" w:rsidR="00510311" w:rsidRDefault="00510311" w:rsidP="008401B1">
            <w:pPr>
              <w:jc w:val="center"/>
              <w:rPr>
                <w:rFonts w:ascii="宋体" w:hAnsi="宋体" w:cs="宋体" w:hint="eastAsia"/>
                <w:color w:val="000000"/>
                <w:szCs w:val="21"/>
              </w:rPr>
            </w:pPr>
          </w:p>
        </w:tc>
        <w:tc>
          <w:tcPr>
            <w:tcW w:w="345" w:type="pct"/>
            <w:vMerge/>
            <w:tcBorders>
              <w:top w:val="single" w:sz="4" w:space="0" w:color="000000"/>
              <w:left w:val="single" w:sz="4" w:space="0" w:color="000000"/>
              <w:bottom w:val="single" w:sz="4" w:space="0" w:color="000000"/>
              <w:right w:val="single" w:sz="4" w:space="0" w:color="000000"/>
            </w:tcBorders>
            <w:noWrap/>
            <w:vAlign w:val="center"/>
          </w:tcPr>
          <w:p w14:paraId="6FC7AD1B" w14:textId="77777777" w:rsidR="00510311" w:rsidRDefault="00510311" w:rsidP="008401B1">
            <w:pPr>
              <w:jc w:val="center"/>
              <w:rPr>
                <w:rFonts w:ascii="宋体" w:hAnsi="宋体" w:cs="宋体" w:hint="eastAsia"/>
                <w:color w:val="000000"/>
                <w:szCs w:val="21"/>
              </w:rPr>
            </w:pPr>
          </w:p>
        </w:tc>
      </w:tr>
      <w:tr w:rsidR="00510311" w14:paraId="6848911F" w14:textId="77777777" w:rsidTr="008401B1">
        <w:trPr>
          <w:trHeight w:val="6760"/>
        </w:trPr>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369557B9" w14:textId="77777777" w:rsidR="00510311" w:rsidRDefault="00510311" w:rsidP="008401B1">
            <w:pPr>
              <w:jc w:val="center"/>
              <w:rPr>
                <w:rFonts w:ascii="宋体" w:hAnsi="宋体" w:cs="宋体" w:hint="eastAsia"/>
                <w:color w:val="000000"/>
                <w:szCs w:val="21"/>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14:paraId="1A5313C0" w14:textId="77777777" w:rsidR="00510311" w:rsidRDefault="00510311" w:rsidP="008401B1">
            <w:pPr>
              <w:jc w:val="center"/>
              <w:rPr>
                <w:rFonts w:ascii="宋体" w:hAnsi="宋体" w:cs="宋体" w:hint="eastAsia"/>
                <w:color w:val="000000"/>
                <w:szCs w:val="21"/>
              </w:rPr>
            </w:pPr>
          </w:p>
        </w:tc>
        <w:tc>
          <w:tcPr>
            <w:tcW w:w="305" w:type="pct"/>
            <w:vMerge/>
            <w:tcBorders>
              <w:top w:val="single" w:sz="4" w:space="0" w:color="000000"/>
              <w:left w:val="single" w:sz="4" w:space="0" w:color="000000"/>
              <w:bottom w:val="single" w:sz="4" w:space="0" w:color="000000"/>
              <w:right w:val="single" w:sz="4" w:space="0" w:color="000000"/>
            </w:tcBorders>
            <w:vAlign w:val="center"/>
          </w:tcPr>
          <w:p w14:paraId="0029616E" w14:textId="77777777" w:rsidR="00510311" w:rsidRDefault="00510311" w:rsidP="008401B1">
            <w:pPr>
              <w:jc w:val="center"/>
              <w:rPr>
                <w:rFonts w:ascii="宋体" w:hAnsi="宋体" w:cs="宋体" w:hint="eastAsia"/>
                <w:color w:val="000000"/>
                <w:szCs w:val="21"/>
              </w:rPr>
            </w:pPr>
          </w:p>
        </w:tc>
        <w:tc>
          <w:tcPr>
            <w:tcW w:w="3322" w:type="pct"/>
            <w:vMerge/>
            <w:tcBorders>
              <w:top w:val="single" w:sz="4" w:space="0" w:color="000000"/>
              <w:left w:val="single" w:sz="4" w:space="0" w:color="000000"/>
              <w:bottom w:val="single" w:sz="4" w:space="0" w:color="000000"/>
              <w:right w:val="single" w:sz="4" w:space="0" w:color="000000"/>
            </w:tcBorders>
            <w:vAlign w:val="center"/>
          </w:tcPr>
          <w:p w14:paraId="4E8B60AC" w14:textId="77777777" w:rsidR="00510311" w:rsidRDefault="00510311" w:rsidP="008401B1">
            <w:pPr>
              <w:jc w:val="left"/>
              <w:rPr>
                <w:rFonts w:ascii="宋体" w:hAnsi="宋体" w:cs="宋体" w:hint="eastAsia"/>
                <w:color w:val="000000"/>
                <w:szCs w:val="21"/>
              </w:rPr>
            </w:pPr>
          </w:p>
        </w:tc>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54088AAA" w14:textId="77777777" w:rsidR="00510311" w:rsidRDefault="00510311" w:rsidP="008401B1">
            <w:pPr>
              <w:jc w:val="center"/>
              <w:rPr>
                <w:rFonts w:ascii="宋体" w:hAnsi="宋体" w:cs="宋体" w:hint="eastAsia"/>
                <w:color w:val="000000"/>
                <w:szCs w:val="21"/>
              </w:rPr>
            </w:pPr>
          </w:p>
        </w:tc>
        <w:tc>
          <w:tcPr>
            <w:tcW w:w="345" w:type="pct"/>
            <w:vMerge/>
            <w:tcBorders>
              <w:top w:val="single" w:sz="4" w:space="0" w:color="000000"/>
              <w:left w:val="single" w:sz="4" w:space="0" w:color="000000"/>
              <w:bottom w:val="single" w:sz="4" w:space="0" w:color="000000"/>
              <w:right w:val="single" w:sz="4" w:space="0" w:color="000000"/>
            </w:tcBorders>
            <w:noWrap/>
            <w:vAlign w:val="center"/>
          </w:tcPr>
          <w:p w14:paraId="66BC7E5D" w14:textId="77777777" w:rsidR="00510311" w:rsidRDefault="00510311" w:rsidP="008401B1">
            <w:pPr>
              <w:jc w:val="center"/>
              <w:rPr>
                <w:rFonts w:ascii="宋体" w:hAnsi="宋体" w:cs="宋体" w:hint="eastAsia"/>
                <w:color w:val="000000"/>
                <w:szCs w:val="21"/>
              </w:rPr>
            </w:pPr>
          </w:p>
        </w:tc>
      </w:tr>
      <w:tr w:rsidR="00510311" w14:paraId="196FD7FF" w14:textId="77777777" w:rsidTr="008401B1">
        <w:trPr>
          <w:trHeight w:val="6760"/>
        </w:trPr>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42F43C36" w14:textId="77777777" w:rsidR="00510311" w:rsidRDefault="00510311" w:rsidP="008401B1">
            <w:pPr>
              <w:jc w:val="center"/>
              <w:rPr>
                <w:rFonts w:ascii="宋体" w:hAnsi="宋体" w:cs="宋体" w:hint="eastAsia"/>
                <w:color w:val="000000"/>
                <w:szCs w:val="21"/>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14:paraId="2EB6B750" w14:textId="77777777" w:rsidR="00510311" w:rsidRDefault="00510311" w:rsidP="008401B1">
            <w:pPr>
              <w:jc w:val="center"/>
              <w:rPr>
                <w:rFonts w:ascii="宋体" w:hAnsi="宋体" w:cs="宋体" w:hint="eastAsia"/>
                <w:color w:val="000000"/>
                <w:szCs w:val="21"/>
              </w:rPr>
            </w:pPr>
          </w:p>
        </w:tc>
        <w:tc>
          <w:tcPr>
            <w:tcW w:w="305" w:type="pct"/>
            <w:vMerge/>
            <w:tcBorders>
              <w:top w:val="single" w:sz="4" w:space="0" w:color="000000"/>
              <w:left w:val="single" w:sz="4" w:space="0" w:color="000000"/>
              <w:bottom w:val="single" w:sz="4" w:space="0" w:color="000000"/>
              <w:right w:val="single" w:sz="4" w:space="0" w:color="000000"/>
            </w:tcBorders>
            <w:vAlign w:val="center"/>
          </w:tcPr>
          <w:p w14:paraId="32A34DC8" w14:textId="77777777" w:rsidR="00510311" w:rsidRDefault="00510311" w:rsidP="008401B1">
            <w:pPr>
              <w:jc w:val="center"/>
              <w:rPr>
                <w:rFonts w:ascii="宋体" w:hAnsi="宋体" w:cs="宋体" w:hint="eastAsia"/>
                <w:color w:val="000000"/>
                <w:szCs w:val="21"/>
              </w:rPr>
            </w:pPr>
          </w:p>
        </w:tc>
        <w:tc>
          <w:tcPr>
            <w:tcW w:w="3322" w:type="pct"/>
            <w:vMerge/>
            <w:tcBorders>
              <w:top w:val="single" w:sz="4" w:space="0" w:color="000000"/>
              <w:left w:val="single" w:sz="4" w:space="0" w:color="000000"/>
              <w:bottom w:val="single" w:sz="4" w:space="0" w:color="000000"/>
              <w:right w:val="single" w:sz="4" w:space="0" w:color="000000"/>
            </w:tcBorders>
            <w:vAlign w:val="center"/>
          </w:tcPr>
          <w:p w14:paraId="3DEBC3B4" w14:textId="77777777" w:rsidR="00510311" w:rsidRDefault="00510311" w:rsidP="008401B1">
            <w:pPr>
              <w:jc w:val="left"/>
              <w:rPr>
                <w:rFonts w:ascii="宋体" w:hAnsi="宋体" w:cs="宋体" w:hint="eastAsia"/>
                <w:color w:val="000000"/>
                <w:szCs w:val="21"/>
              </w:rPr>
            </w:pPr>
          </w:p>
        </w:tc>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18BFA643" w14:textId="77777777" w:rsidR="00510311" w:rsidRDefault="00510311" w:rsidP="008401B1">
            <w:pPr>
              <w:jc w:val="center"/>
              <w:rPr>
                <w:rFonts w:ascii="宋体" w:hAnsi="宋体" w:cs="宋体" w:hint="eastAsia"/>
                <w:color w:val="000000"/>
                <w:szCs w:val="21"/>
              </w:rPr>
            </w:pPr>
          </w:p>
        </w:tc>
        <w:tc>
          <w:tcPr>
            <w:tcW w:w="345" w:type="pct"/>
            <w:vMerge/>
            <w:tcBorders>
              <w:top w:val="single" w:sz="4" w:space="0" w:color="000000"/>
              <w:left w:val="single" w:sz="4" w:space="0" w:color="000000"/>
              <w:bottom w:val="single" w:sz="4" w:space="0" w:color="000000"/>
              <w:right w:val="single" w:sz="4" w:space="0" w:color="000000"/>
            </w:tcBorders>
            <w:noWrap/>
            <w:vAlign w:val="center"/>
          </w:tcPr>
          <w:p w14:paraId="0B5A11F7" w14:textId="77777777" w:rsidR="00510311" w:rsidRDefault="00510311" w:rsidP="008401B1">
            <w:pPr>
              <w:jc w:val="center"/>
              <w:rPr>
                <w:rFonts w:ascii="宋体" w:hAnsi="宋体" w:cs="宋体" w:hint="eastAsia"/>
                <w:color w:val="000000"/>
                <w:szCs w:val="21"/>
              </w:rPr>
            </w:pPr>
          </w:p>
        </w:tc>
      </w:tr>
      <w:tr w:rsidR="00510311" w14:paraId="549D253A" w14:textId="77777777" w:rsidTr="008401B1">
        <w:trPr>
          <w:trHeight w:val="4875"/>
        </w:trPr>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72BE0C01" w14:textId="77777777" w:rsidR="00510311" w:rsidRDefault="00510311" w:rsidP="008401B1">
            <w:pPr>
              <w:jc w:val="center"/>
              <w:rPr>
                <w:rFonts w:ascii="宋体" w:hAnsi="宋体" w:cs="宋体" w:hint="eastAsia"/>
                <w:color w:val="000000"/>
                <w:szCs w:val="21"/>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14:paraId="7FDF6F4E" w14:textId="77777777" w:rsidR="00510311" w:rsidRDefault="00510311" w:rsidP="008401B1">
            <w:pPr>
              <w:jc w:val="center"/>
              <w:rPr>
                <w:rFonts w:ascii="宋体" w:hAnsi="宋体" w:cs="宋体" w:hint="eastAsia"/>
                <w:color w:val="000000"/>
                <w:szCs w:val="21"/>
              </w:rPr>
            </w:pPr>
          </w:p>
        </w:tc>
        <w:tc>
          <w:tcPr>
            <w:tcW w:w="305" w:type="pct"/>
            <w:vMerge/>
            <w:tcBorders>
              <w:top w:val="single" w:sz="4" w:space="0" w:color="000000"/>
              <w:left w:val="single" w:sz="4" w:space="0" w:color="000000"/>
              <w:bottom w:val="single" w:sz="4" w:space="0" w:color="000000"/>
              <w:right w:val="single" w:sz="4" w:space="0" w:color="000000"/>
            </w:tcBorders>
            <w:vAlign w:val="center"/>
          </w:tcPr>
          <w:p w14:paraId="39BE07BC" w14:textId="77777777" w:rsidR="00510311" w:rsidRDefault="00510311" w:rsidP="008401B1">
            <w:pPr>
              <w:jc w:val="center"/>
              <w:rPr>
                <w:rFonts w:ascii="宋体" w:hAnsi="宋体" w:cs="宋体" w:hint="eastAsia"/>
                <w:color w:val="000000"/>
                <w:szCs w:val="21"/>
              </w:rPr>
            </w:pPr>
          </w:p>
        </w:tc>
        <w:tc>
          <w:tcPr>
            <w:tcW w:w="3322" w:type="pct"/>
            <w:vMerge/>
            <w:tcBorders>
              <w:top w:val="single" w:sz="4" w:space="0" w:color="000000"/>
              <w:left w:val="single" w:sz="4" w:space="0" w:color="000000"/>
              <w:bottom w:val="single" w:sz="4" w:space="0" w:color="000000"/>
              <w:right w:val="single" w:sz="4" w:space="0" w:color="000000"/>
            </w:tcBorders>
            <w:vAlign w:val="center"/>
          </w:tcPr>
          <w:p w14:paraId="4A3B8FA3" w14:textId="77777777" w:rsidR="00510311" w:rsidRDefault="00510311" w:rsidP="008401B1">
            <w:pPr>
              <w:jc w:val="left"/>
              <w:rPr>
                <w:rFonts w:ascii="宋体" w:hAnsi="宋体" w:cs="宋体" w:hint="eastAsia"/>
                <w:color w:val="000000"/>
                <w:szCs w:val="21"/>
              </w:rPr>
            </w:pPr>
          </w:p>
        </w:tc>
        <w:tc>
          <w:tcPr>
            <w:tcW w:w="342" w:type="pct"/>
            <w:vMerge/>
            <w:tcBorders>
              <w:top w:val="single" w:sz="4" w:space="0" w:color="000000"/>
              <w:left w:val="single" w:sz="4" w:space="0" w:color="000000"/>
              <w:bottom w:val="single" w:sz="4" w:space="0" w:color="000000"/>
              <w:right w:val="single" w:sz="4" w:space="0" w:color="000000"/>
            </w:tcBorders>
            <w:noWrap/>
            <w:vAlign w:val="center"/>
          </w:tcPr>
          <w:p w14:paraId="6A023FF9" w14:textId="77777777" w:rsidR="00510311" w:rsidRDefault="00510311" w:rsidP="008401B1">
            <w:pPr>
              <w:jc w:val="center"/>
              <w:rPr>
                <w:rFonts w:ascii="宋体" w:hAnsi="宋体" w:cs="宋体" w:hint="eastAsia"/>
                <w:color w:val="000000"/>
                <w:szCs w:val="21"/>
              </w:rPr>
            </w:pPr>
          </w:p>
        </w:tc>
        <w:tc>
          <w:tcPr>
            <w:tcW w:w="345" w:type="pct"/>
            <w:vMerge/>
            <w:tcBorders>
              <w:top w:val="single" w:sz="4" w:space="0" w:color="000000"/>
              <w:left w:val="single" w:sz="4" w:space="0" w:color="000000"/>
              <w:bottom w:val="single" w:sz="4" w:space="0" w:color="000000"/>
              <w:right w:val="single" w:sz="4" w:space="0" w:color="000000"/>
            </w:tcBorders>
            <w:noWrap/>
            <w:vAlign w:val="center"/>
          </w:tcPr>
          <w:p w14:paraId="735D128A" w14:textId="77777777" w:rsidR="00510311" w:rsidRDefault="00510311" w:rsidP="008401B1">
            <w:pPr>
              <w:jc w:val="center"/>
              <w:rPr>
                <w:rFonts w:ascii="宋体" w:hAnsi="宋体" w:cs="宋体" w:hint="eastAsia"/>
                <w:color w:val="000000"/>
                <w:szCs w:val="21"/>
              </w:rPr>
            </w:pPr>
          </w:p>
        </w:tc>
      </w:tr>
    </w:tbl>
    <w:p w14:paraId="2BAA0DE5" w14:textId="77777777" w:rsidR="00510311" w:rsidRDefault="00510311" w:rsidP="00510311">
      <w:pPr>
        <w:widowControl/>
        <w:spacing w:line="360" w:lineRule="auto"/>
        <w:jc w:val="left"/>
        <w:rPr>
          <w:rFonts w:ascii="宋体" w:hAnsi="宋体" w:cs="宋体" w:hint="eastAsia"/>
          <w:b/>
          <w:bCs/>
          <w:kern w:val="0"/>
          <w:szCs w:val="21"/>
          <w:lang w:bidi="ar"/>
        </w:rPr>
      </w:pPr>
    </w:p>
    <w:p w14:paraId="35E3CC47" w14:textId="77777777" w:rsidR="00510311" w:rsidRDefault="00510311" w:rsidP="00510311">
      <w:pPr>
        <w:widowControl/>
        <w:spacing w:line="360" w:lineRule="auto"/>
        <w:jc w:val="left"/>
        <w:rPr>
          <w:rFonts w:ascii="宋体" w:hAnsi="宋体" w:cs="宋体" w:hint="eastAsia"/>
          <w:szCs w:val="21"/>
        </w:rPr>
      </w:pPr>
      <w:r>
        <w:rPr>
          <w:rFonts w:ascii="宋体" w:hAnsi="宋体" w:cs="宋体" w:hint="eastAsia"/>
          <w:b/>
          <w:bCs/>
          <w:kern w:val="0"/>
          <w:szCs w:val="21"/>
          <w:lang w:bidi="ar"/>
        </w:rPr>
        <w:t xml:space="preserve">商务要求 </w:t>
      </w:r>
    </w:p>
    <w:p w14:paraId="7F20A192" w14:textId="77777777" w:rsidR="00510311" w:rsidRDefault="00510311" w:rsidP="00510311">
      <w:pPr>
        <w:spacing w:line="360" w:lineRule="auto"/>
        <w:rPr>
          <w:rFonts w:ascii="宋体" w:hAnsi="宋体" w:cs="宋体" w:hint="eastAsia"/>
          <w:szCs w:val="21"/>
        </w:rPr>
      </w:pPr>
      <w:r>
        <w:rPr>
          <w:rFonts w:ascii="宋体" w:hAnsi="宋体" w:cs="宋体" w:hint="eastAsia"/>
          <w:szCs w:val="21"/>
        </w:rPr>
        <w:t>1.监理周期：项目建设全过程，自监理合同签订之日起，至项目完成验收及移交止。</w:t>
      </w:r>
    </w:p>
    <w:p w14:paraId="21E35FD1" w14:textId="77777777" w:rsidR="00510311" w:rsidRDefault="00510311" w:rsidP="00510311">
      <w:pPr>
        <w:spacing w:line="360" w:lineRule="auto"/>
        <w:rPr>
          <w:rFonts w:ascii="宋体" w:hAnsi="宋体" w:cs="宋体" w:hint="eastAsia"/>
        </w:rPr>
      </w:pPr>
      <w:r>
        <w:rPr>
          <w:rFonts w:ascii="宋体" w:hAnsi="宋体" w:cs="宋体" w:hint="eastAsia"/>
        </w:rPr>
        <w:t>2.项目地点：采购人指定地点</w:t>
      </w:r>
    </w:p>
    <w:p w14:paraId="2ADF9F7B" w14:textId="77777777" w:rsidR="00510311" w:rsidRDefault="00510311" w:rsidP="00510311">
      <w:pPr>
        <w:spacing w:line="360" w:lineRule="auto"/>
        <w:rPr>
          <w:rFonts w:ascii="宋体" w:hAnsi="宋体" w:cs="宋体" w:hint="eastAsia"/>
        </w:rPr>
      </w:pPr>
      <w:r>
        <w:rPr>
          <w:rFonts w:ascii="宋体" w:hAnsi="宋体" w:cs="宋体" w:hint="eastAsia"/>
        </w:rPr>
        <w:lastRenderedPageBreak/>
        <w:t>3.质量标准：合格，满足采购人要求。</w:t>
      </w:r>
    </w:p>
    <w:p w14:paraId="5FF60141" w14:textId="77777777" w:rsidR="00510311" w:rsidRDefault="00510311" w:rsidP="00510311">
      <w:pPr>
        <w:spacing w:line="360" w:lineRule="auto"/>
        <w:rPr>
          <w:rFonts w:ascii="宋体" w:hAnsi="宋体" w:cs="宋体" w:hint="eastAsia"/>
        </w:rPr>
      </w:pPr>
      <w:r>
        <w:rPr>
          <w:rFonts w:ascii="宋体" w:hAnsi="宋体" w:cs="宋体" w:hint="eastAsia"/>
          <w:kern w:val="0"/>
          <w:szCs w:val="21"/>
          <w:lang w:bidi="ar"/>
        </w:rPr>
        <w:t>4.履约验收：</w:t>
      </w:r>
      <w:r>
        <w:rPr>
          <w:rFonts w:ascii="宋体" w:hAnsi="宋体" w:cs="宋体" w:hint="eastAsia"/>
          <w:szCs w:val="21"/>
        </w:rPr>
        <w:t>采购人根据国家有关规定、招标文件、中标方的投标文件以及合同约定的内容和验收标准进行验收。</w:t>
      </w:r>
    </w:p>
    <w:p w14:paraId="7B9B1711" w14:textId="77777777" w:rsidR="00510311" w:rsidRDefault="00510311" w:rsidP="00510311">
      <w:pPr>
        <w:pStyle w:val="Default"/>
        <w:rPr>
          <w:rFonts w:ascii="宋体" w:eastAsia="宋体" w:hAnsi="宋体" w:cs="宋体" w:hint="eastAsia"/>
        </w:rPr>
      </w:pPr>
    </w:p>
    <w:p w14:paraId="07D0DC11" w14:textId="77777777" w:rsidR="00510311" w:rsidRDefault="00510311" w:rsidP="00510311">
      <w:pPr>
        <w:rPr>
          <w:rFonts w:ascii="宋体" w:hAnsi="宋体" w:cs="宋体" w:hint="eastAsia"/>
        </w:rPr>
      </w:pPr>
    </w:p>
    <w:p w14:paraId="72973970" w14:textId="77777777" w:rsidR="00510311" w:rsidRDefault="00510311" w:rsidP="00510311">
      <w:pPr>
        <w:rPr>
          <w:rFonts w:ascii="宋体" w:hAnsi="宋体" w:cs="宋体" w:hint="eastAsia"/>
        </w:rPr>
      </w:pPr>
    </w:p>
    <w:p w14:paraId="2E835F8C" w14:textId="77777777" w:rsidR="00510311" w:rsidRDefault="00510311" w:rsidP="00510311">
      <w:pPr>
        <w:rPr>
          <w:rFonts w:ascii="宋体" w:hAnsi="宋体" w:cs="宋体" w:hint="eastAsia"/>
        </w:rPr>
      </w:pPr>
    </w:p>
    <w:p w14:paraId="00F53A08" w14:textId="77777777" w:rsidR="00510311" w:rsidRDefault="00510311" w:rsidP="00510311">
      <w:pPr>
        <w:rPr>
          <w:rFonts w:ascii="宋体" w:hAnsi="宋体" w:cs="宋体" w:hint="eastAsia"/>
        </w:rPr>
      </w:pPr>
    </w:p>
    <w:p w14:paraId="5ABFF2E9" w14:textId="77777777" w:rsidR="00510311" w:rsidRDefault="00510311" w:rsidP="00510311">
      <w:pPr>
        <w:rPr>
          <w:rFonts w:ascii="宋体" w:hAnsi="宋体" w:cs="宋体" w:hint="eastAsia"/>
        </w:rPr>
      </w:pPr>
    </w:p>
    <w:p w14:paraId="10D6C2B8" w14:textId="77777777" w:rsidR="00510311" w:rsidRDefault="00510311" w:rsidP="00510311">
      <w:pPr>
        <w:rPr>
          <w:rFonts w:ascii="宋体" w:hAnsi="宋体" w:cs="宋体" w:hint="eastAsia"/>
        </w:rPr>
      </w:pPr>
    </w:p>
    <w:p w14:paraId="19F8C544" w14:textId="77777777" w:rsidR="00510311" w:rsidRDefault="00510311" w:rsidP="00510311">
      <w:pPr>
        <w:rPr>
          <w:rFonts w:ascii="宋体" w:hAnsi="宋体" w:cs="宋体" w:hint="eastAsia"/>
        </w:rPr>
      </w:pPr>
    </w:p>
    <w:p w14:paraId="77B492EC" w14:textId="77777777" w:rsidR="00510311" w:rsidRDefault="00510311" w:rsidP="00510311">
      <w:pPr>
        <w:rPr>
          <w:rFonts w:ascii="宋体" w:hAnsi="宋体" w:cs="宋体" w:hint="eastAsia"/>
        </w:rPr>
      </w:pPr>
    </w:p>
    <w:p w14:paraId="6575640A" w14:textId="77777777" w:rsidR="00510311" w:rsidRDefault="00510311" w:rsidP="00510311">
      <w:pPr>
        <w:pStyle w:val="Default"/>
        <w:rPr>
          <w:rFonts w:ascii="宋体" w:eastAsia="宋体" w:hAnsi="宋体" w:cs="宋体" w:hint="eastAsia"/>
        </w:rPr>
      </w:pPr>
    </w:p>
    <w:p w14:paraId="638BBAA8" w14:textId="77777777" w:rsidR="00510311" w:rsidRDefault="00510311" w:rsidP="00510311">
      <w:pPr>
        <w:pStyle w:val="Default"/>
        <w:rPr>
          <w:rFonts w:ascii="宋体" w:eastAsia="宋体" w:hAnsi="宋体" w:cs="宋体" w:hint="eastAsia"/>
        </w:rPr>
      </w:pPr>
    </w:p>
    <w:p w14:paraId="0284B5DF" w14:textId="77777777" w:rsidR="00510311" w:rsidRDefault="00510311" w:rsidP="00510311">
      <w:pPr>
        <w:pStyle w:val="Default"/>
        <w:rPr>
          <w:rFonts w:ascii="宋体" w:eastAsia="宋体" w:hAnsi="宋体" w:cs="宋体" w:hint="eastAsia"/>
        </w:rPr>
      </w:pPr>
    </w:p>
    <w:p w14:paraId="3841E2A3" w14:textId="77777777" w:rsidR="00510311" w:rsidRDefault="00510311" w:rsidP="00510311">
      <w:pPr>
        <w:autoSpaceDE w:val="0"/>
        <w:autoSpaceDN w:val="0"/>
        <w:adjustRightInd w:val="0"/>
        <w:spacing w:line="200" w:lineRule="exact"/>
        <w:jc w:val="left"/>
        <w:rPr>
          <w:rFonts w:ascii="宋体" w:hAnsi="宋体" w:cs="宋体" w:hint="eastAsia"/>
          <w:kern w:val="0"/>
          <w:sz w:val="20"/>
          <w:szCs w:val="20"/>
        </w:rPr>
      </w:pPr>
    </w:p>
    <w:p w14:paraId="52A04AA7" w14:textId="77777777" w:rsidR="00510311" w:rsidRDefault="00510311" w:rsidP="00510311">
      <w:pPr>
        <w:autoSpaceDE w:val="0"/>
        <w:autoSpaceDN w:val="0"/>
        <w:adjustRightInd w:val="0"/>
        <w:spacing w:line="200" w:lineRule="exact"/>
        <w:jc w:val="left"/>
        <w:rPr>
          <w:rFonts w:ascii="宋体" w:hAnsi="宋体" w:cs="宋体" w:hint="eastAsia"/>
          <w:kern w:val="0"/>
          <w:sz w:val="20"/>
          <w:szCs w:val="20"/>
        </w:rPr>
      </w:pPr>
    </w:p>
    <w:p w14:paraId="6A5CC56D" w14:textId="77777777" w:rsidR="00510311" w:rsidRDefault="00510311" w:rsidP="00510311">
      <w:pPr>
        <w:autoSpaceDE w:val="0"/>
        <w:autoSpaceDN w:val="0"/>
        <w:adjustRightInd w:val="0"/>
        <w:spacing w:line="200" w:lineRule="exact"/>
        <w:jc w:val="left"/>
        <w:rPr>
          <w:rFonts w:ascii="宋体" w:hAnsi="宋体" w:cs="宋体" w:hint="eastAsia"/>
          <w:kern w:val="0"/>
          <w:sz w:val="20"/>
          <w:szCs w:val="20"/>
        </w:rPr>
      </w:pPr>
    </w:p>
    <w:p w14:paraId="040EE1DC" w14:textId="77777777" w:rsidR="00510311" w:rsidRDefault="00510311" w:rsidP="00510311">
      <w:pPr>
        <w:autoSpaceDE w:val="0"/>
        <w:autoSpaceDN w:val="0"/>
        <w:adjustRightInd w:val="0"/>
        <w:spacing w:line="200" w:lineRule="exact"/>
        <w:jc w:val="left"/>
        <w:rPr>
          <w:rFonts w:ascii="宋体" w:hAnsi="宋体" w:cs="宋体" w:hint="eastAsia"/>
          <w:kern w:val="0"/>
          <w:sz w:val="20"/>
          <w:szCs w:val="20"/>
        </w:rPr>
      </w:pPr>
    </w:p>
    <w:p w14:paraId="49FB60AE" w14:textId="77777777" w:rsidR="00510311" w:rsidRDefault="00510311" w:rsidP="00510311">
      <w:pPr>
        <w:pStyle w:val="a3"/>
        <w:jc w:val="both"/>
        <w:rPr>
          <w:rFonts w:ascii="宋体" w:eastAsia="宋体" w:hAnsi="宋体" w:cs="宋体" w:hint="eastAsia"/>
          <w:w w:val="99"/>
          <w:kern w:val="0"/>
          <w:sz w:val="48"/>
          <w:szCs w:val="48"/>
        </w:rPr>
      </w:pPr>
    </w:p>
    <w:p w14:paraId="4BB8D00C" w14:textId="77777777" w:rsidR="00510311" w:rsidRDefault="00510311" w:rsidP="00510311">
      <w:pPr>
        <w:rPr>
          <w:rFonts w:ascii="宋体" w:hAnsi="宋体" w:cs="宋体" w:hint="eastAsia"/>
        </w:rPr>
      </w:pPr>
    </w:p>
    <w:p w14:paraId="0C12383A" w14:textId="77777777" w:rsidR="00510311" w:rsidRDefault="00510311" w:rsidP="00510311">
      <w:pPr>
        <w:pStyle w:val="a3"/>
        <w:rPr>
          <w:rFonts w:ascii="宋体" w:eastAsia="宋体" w:hAnsi="宋体" w:cs="宋体" w:hint="eastAsia"/>
          <w:w w:val="99"/>
          <w:kern w:val="0"/>
          <w:sz w:val="48"/>
          <w:szCs w:val="48"/>
        </w:rPr>
      </w:pPr>
    </w:p>
    <w:p w14:paraId="3203B0B5" w14:textId="77777777" w:rsidR="00DC220B" w:rsidRPr="00510311" w:rsidRDefault="00DC220B">
      <w:pPr>
        <w:rPr>
          <w:rFonts w:hint="eastAsia"/>
        </w:rPr>
      </w:pPr>
    </w:p>
    <w:sectPr w:rsidR="00DC220B" w:rsidRPr="00510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EEDB"/>
    <w:multiLevelType w:val="singleLevel"/>
    <w:tmpl w:val="080CEEDB"/>
    <w:lvl w:ilvl="0">
      <w:start w:val="1"/>
      <w:numFmt w:val="decimal"/>
      <w:lvlText w:val="%1."/>
      <w:lvlJc w:val="left"/>
      <w:pPr>
        <w:tabs>
          <w:tab w:val="num" w:pos="312"/>
        </w:tabs>
      </w:pPr>
    </w:lvl>
  </w:abstractNum>
  <w:num w:numId="1" w16cid:durableId="155662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11"/>
    <w:rsid w:val="001B78CD"/>
    <w:rsid w:val="004D4E00"/>
    <w:rsid w:val="00510311"/>
    <w:rsid w:val="00645DD0"/>
    <w:rsid w:val="00DC220B"/>
    <w:rsid w:val="00E63CEF"/>
    <w:rsid w:val="00F2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BA6B"/>
  <w15:chartTrackingRefBased/>
  <w15:docId w15:val="{D63A58DF-FE91-4171-B5CB-C7B7F641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311"/>
    <w:pPr>
      <w:widowControl w:val="0"/>
      <w:jc w:val="both"/>
    </w:pPr>
    <w:rPr>
      <w:rFonts w:ascii="Times New Roman" w:eastAsia="宋体" w:hAnsi="Times New Roman" w:cs="Times New Roman"/>
    </w:rPr>
  </w:style>
  <w:style w:type="paragraph" w:styleId="1">
    <w:name w:val="heading 1"/>
    <w:basedOn w:val="a"/>
    <w:next w:val="a"/>
    <w:link w:val="10"/>
    <w:uiPriority w:val="9"/>
    <w:qFormat/>
    <w:rsid w:val="005103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3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3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3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31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1031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31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31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1031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103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3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3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311"/>
    <w:rPr>
      <w:rFonts w:cstheme="majorBidi"/>
      <w:color w:val="2F5496" w:themeColor="accent1" w:themeShade="BF"/>
      <w:sz w:val="28"/>
      <w:szCs w:val="28"/>
    </w:rPr>
  </w:style>
  <w:style w:type="character" w:customStyle="1" w:styleId="50">
    <w:name w:val="标题 5 字符"/>
    <w:basedOn w:val="a0"/>
    <w:link w:val="5"/>
    <w:uiPriority w:val="9"/>
    <w:semiHidden/>
    <w:rsid w:val="00510311"/>
    <w:rPr>
      <w:rFonts w:cstheme="majorBidi"/>
      <w:color w:val="2F5496" w:themeColor="accent1" w:themeShade="BF"/>
      <w:sz w:val="24"/>
      <w:szCs w:val="24"/>
    </w:rPr>
  </w:style>
  <w:style w:type="character" w:customStyle="1" w:styleId="60">
    <w:name w:val="标题 6 字符"/>
    <w:basedOn w:val="a0"/>
    <w:link w:val="6"/>
    <w:uiPriority w:val="9"/>
    <w:semiHidden/>
    <w:rsid w:val="00510311"/>
    <w:rPr>
      <w:rFonts w:cstheme="majorBidi"/>
      <w:b/>
      <w:bCs/>
      <w:color w:val="2F5496" w:themeColor="accent1" w:themeShade="BF"/>
    </w:rPr>
  </w:style>
  <w:style w:type="character" w:customStyle="1" w:styleId="70">
    <w:name w:val="标题 7 字符"/>
    <w:basedOn w:val="a0"/>
    <w:link w:val="7"/>
    <w:uiPriority w:val="9"/>
    <w:semiHidden/>
    <w:rsid w:val="00510311"/>
    <w:rPr>
      <w:rFonts w:cstheme="majorBidi"/>
      <w:b/>
      <w:bCs/>
      <w:color w:val="595959" w:themeColor="text1" w:themeTint="A6"/>
    </w:rPr>
  </w:style>
  <w:style w:type="character" w:customStyle="1" w:styleId="80">
    <w:name w:val="标题 8 字符"/>
    <w:basedOn w:val="a0"/>
    <w:link w:val="8"/>
    <w:uiPriority w:val="9"/>
    <w:semiHidden/>
    <w:rsid w:val="00510311"/>
    <w:rPr>
      <w:rFonts w:cstheme="majorBidi"/>
      <w:color w:val="595959" w:themeColor="text1" w:themeTint="A6"/>
    </w:rPr>
  </w:style>
  <w:style w:type="character" w:customStyle="1" w:styleId="90">
    <w:name w:val="标题 9 字符"/>
    <w:basedOn w:val="a0"/>
    <w:link w:val="9"/>
    <w:uiPriority w:val="9"/>
    <w:semiHidden/>
    <w:rsid w:val="00510311"/>
    <w:rPr>
      <w:rFonts w:eastAsiaTheme="majorEastAsia" w:cstheme="majorBidi"/>
      <w:color w:val="595959" w:themeColor="text1" w:themeTint="A6"/>
    </w:rPr>
  </w:style>
  <w:style w:type="paragraph" w:styleId="a3">
    <w:name w:val="Title"/>
    <w:basedOn w:val="a"/>
    <w:next w:val="a"/>
    <w:link w:val="a4"/>
    <w:qFormat/>
    <w:rsid w:val="005103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3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3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311"/>
    <w:pPr>
      <w:spacing w:before="160" w:after="160"/>
      <w:jc w:val="center"/>
    </w:pPr>
    <w:rPr>
      <w:i/>
      <w:iCs/>
      <w:color w:val="404040" w:themeColor="text1" w:themeTint="BF"/>
    </w:rPr>
  </w:style>
  <w:style w:type="character" w:customStyle="1" w:styleId="a8">
    <w:name w:val="引用 字符"/>
    <w:basedOn w:val="a0"/>
    <w:link w:val="a7"/>
    <w:uiPriority w:val="29"/>
    <w:rsid w:val="00510311"/>
    <w:rPr>
      <w:i/>
      <w:iCs/>
      <w:color w:val="404040" w:themeColor="text1" w:themeTint="BF"/>
    </w:rPr>
  </w:style>
  <w:style w:type="paragraph" w:styleId="a9">
    <w:name w:val="List Paragraph"/>
    <w:basedOn w:val="a"/>
    <w:uiPriority w:val="34"/>
    <w:qFormat/>
    <w:rsid w:val="00510311"/>
    <w:pPr>
      <w:ind w:left="720"/>
      <w:contextualSpacing/>
    </w:pPr>
  </w:style>
  <w:style w:type="character" w:styleId="aa">
    <w:name w:val="Intense Emphasis"/>
    <w:basedOn w:val="a0"/>
    <w:uiPriority w:val="21"/>
    <w:qFormat/>
    <w:rsid w:val="00510311"/>
    <w:rPr>
      <w:i/>
      <w:iCs/>
      <w:color w:val="2F5496" w:themeColor="accent1" w:themeShade="BF"/>
    </w:rPr>
  </w:style>
  <w:style w:type="paragraph" w:styleId="ab">
    <w:name w:val="Intense Quote"/>
    <w:basedOn w:val="a"/>
    <w:next w:val="a"/>
    <w:link w:val="ac"/>
    <w:uiPriority w:val="30"/>
    <w:qFormat/>
    <w:rsid w:val="00510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311"/>
    <w:rPr>
      <w:i/>
      <w:iCs/>
      <w:color w:val="2F5496" w:themeColor="accent1" w:themeShade="BF"/>
    </w:rPr>
  </w:style>
  <w:style w:type="character" w:styleId="ad">
    <w:name w:val="Intense Reference"/>
    <w:basedOn w:val="a0"/>
    <w:uiPriority w:val="32"/>
    <w:qFormat/>
    <w:rsid w:val="00510311"/>
    <w:rPr>
      <w:b/>
      <w:bCs/>
      <w:smallCaps/>
      <w:color w:val="2F5496" w:themeColor="accent1" w:themeShade="BF"/>
      <w:spacing w:val="5"/>
    </w:rPr>
  </w:style>
  <w:style w:type="paragraph" w:customStyle="1" w:styleId="Default">
    <w:name w:val="Default"/>
    <w:next w:val="a"/>
    <w:qFormat/>
    <w:rsid w:val="00510311"/>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1824</Characters>
  <Application>Microsoft Office Word</Application>
  <DocSecurity>0</DocSecurity>
  <Lines>114</Lines>
  <Paragraphs>101</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2025-10-09T09:51:00Z</dcterms:created>
  <dcterms:modified xsi:type="dcterms:W3CDTF">2025-10-09T09:51:00Z</dcterms:modified>
</cp:coreProperties>
</file>