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107" w:tblpY="5028"/>
        <w:tblOverlap w:val="never"/>
        <w:tblW w:w="14763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05"/>
        <w:gridCol w:w="5512"/>
        <w:gridCol w:w="2773"/>
        <w:gridCol w:w="1128"/>
        <w:gridCol w:w="1467"/>
        <w:gridCol w:w="1078"/>
      </w:tblGrid>
      <w:tr w14:paraId="06CAF15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805" w:type="dxa"/>
            <w:shd w:val="clear" w:color="auto" w:fill="auto"/>
            <w:vAlign w:val="center"/>
          </w:tcPr>
          <w:p w14:paraId="4118EE9A">
            <w:pPr>
              <w:widowControl/>
              <w:spacing w:before="120" w:after="120" w:line="48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lang w:bidi="ar"/>
              </w:rPr>
              <w:t>采购单位名称</w:t>
            </w:r>
          </w:p>
        </w:tc>
        <w:tc>
          <w:tcPr>
            <w:tcW w:w="5512" w:type="dxa"/>
            <w:shd w:val="clear" w:color="auto" w:fill="auto"/>
            <w:vAlign w:val="center"/>
          </w:tcPr>
          <w:p w14:paraId="73CBCC11">
            <w:pPr>
              <w:widowControl/>
              <w:spacing w:before="120" w:after="120" w:line="48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lang w:bidi="ar"/>
              </w:rPr>
              <w:t>采购项目名称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13C86498">
            <w:pPr>
              <w:widowControl/>
              <w:spacing w:before="120" w:after="120" w:line="48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lang w:bidi="ar"/>
              </w:rPr>
              <w:t>采购需求概况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491D593">
            <w:pPr>
              <w:pStyle w:val="2"/>
              <w:widowControl/>
              <w:spacing w:before="120" w:beforeAutospacing="0" w:after="120" w:afterAutospacing="0" w:line="480" w:lineRule="atLeas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预算金额</w:t>
            </w:r>
          </w:p>
          <w:p w14:paraId="5621AAB1">
            <w:pPr>
              <w:pStyle w:val="2"/>
              <w:widowControl/>
              <w:spacing w:before="120" w:beforeAutospacing="0" w:after="120" w:afterAutospacing="0" w:line="480" w:lineRule="atLeas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（万元）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4D2A4329">
            <w:pPr>
              <w:widowControl/>
              <w:spacing w:before="120" w:after="120" w:line="48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lang w:bidi="ar"/>
              </w:rPr>
              <w:t>预计采购时间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4B737788">
            <w:pPr>
              <w:widowControl/>
              <w:spacing w:before="120" w:after="120" w:line="48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lang w:bidi="ar"/>
              </w:rPr>
              <w:t>备注</w:t>
            </w:r>
          </w:p>
        </w:tc>
      </w:tr>
      <w:tr w14:paraId="160C5E8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05" w:type="dxa"/>
            <w:shd w:val="clear" w:color="auto" w:fill="auto"/>
            <w:vAlign w:val="center"/>
          </w:tcPr>
          <w:p w14:paraId="457115D0">
            <w:pPr>
              <w:widowControl/>
              <w:spacing w:before="120" w:after="120" w:line="48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lang w:bidi="ar"/>
              </w:rPr>
              <w:t>郑州火车站地区管理委员会</w:t>
            </w:r>
          </w:p>
        </w:tc>
        <w:tc>
          <w:tcPr>
            <w:tcW w:w="5512" w:type="dxa"/>
            <w:shd w:val="clear" w:color="auto" w:fill="auto"/>
            <w:vAlign w:val="center"/>
          </w:tcPr>
          <w:p w14:paraId="64EB7AAD">
            <w:pPr>
              <w:widowControl/>
              <w:spacing w:before="120" w:after="120" w:line="48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lang w:bidi="ar"/>
              </w:rPr>
              <w:t>郑州火车站地区管理委员会郑州火车站地区公厕外包服务项目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57365D9E">
            <w:pPr>
              <w:widowControl/>
              <w:spacing w:before="120" w:after="120" w:line="48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4445" r="0" b="5080"/>
                      <wp:docPr id="2" name="矩形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lOQqc4AAAD/AAAADwAAAAAAAAABACAAAAAiAAAAZHJzL2Rvd25yZXYueG1sUEsB&#10;AhQAFAAAAAgAh07iQK6fEgH/AQAAGAQAAA4AAAAAAAAAAQAgAAAAHQEAAGRycy9lMm9Eb2MueG1s&#10;UEsFBgAAAAAGAAYAWQEAAI4FAAAAAA==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lang w:bidi="ar"/>
              </w:rPr>
              <w:t>辖区10座公厕的人员管理、清扫保洁、水电费用、工具用品耗材采购、公厕消杀、公厕除臭、公厕供纸等高标准保证公厕正常运转。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EBBF0CB">
            <w:pPr>
              <w:widowControl/>
              <w:spacing w:before="120" w:after="120" w:line="48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lang w:bidi="ar"/>
              </w:rPr>
              <w:t>97.50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6C05E7A0">
            <w:pPr>
              <w:widowControl/>
              <w:spacing w:before="120" w:after="120" w:line="48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lang w:bidi="ar"/>
              </w:rPr>
              <w:t>2025年6月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E14738A">
            <w:pPr>
              <w:widowControl/>
              <w:spacing w:before="120" w:after="120" w:line="48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4445" r="0" b="5080"/>
                      <wp:docPr id="1" name="矩形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GU5CpzgAAAP8AAAAPAAAAAAAAAAEAIAAAACIAAABkcnMvZG93bnJldi54bWxQSwEC&#10;FAAUAAAACACHTuJAJVlVbv4BAAAYBAAADgAAAAAAAAABACAAAAAdAQAAZHJzL2Uyb0RvYy54bWxQ&#10;SwUGAAAAAAYABgBZAQAAjQUAAAAA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</w:tr>
    </w:tbl>
    <w:p w14:paraId="1129BD86"/>
    <w:p w14:paraId="0D3AFEEF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郑州火车站地区管理委员会2025年6至7月政府采购意向</w:t>
      </w:r>
    </w:p>
    <w:p w14:paraId="4D35044E">
      <w:pPr>
        <w:jc w:val="center"/>
        <w:rPr>
          <w:rFonts w:ascii="微软雅黑" w:hAnsi="微软雅黑" w:eastAsia="微软雅黑" w:cs="微软雅黑"/>
          <w:color w:val="444444"/>
          <w:sz w:val="24"/>
          <w:shd w:val="clear" w:color="auto" w:fill="F9F9F9"/>
        </w:rPr>
      </w:pPr>
    </w:p>
    <w:p w14:paraId="5A274B6B">
      <w:pPr>
        <w:ind w:firstLine="480" w:firstLineChars="200"/>
        <w:jc w:val="left"/>
        <w:rPr>
          <w:rFonts w:ascii="微软雅黑" w:hAnsi="微软雅黑" w:eastAsia="微软雅黑" w:cs="微软雅黑"/>
          <w:color w:val="444444"/>
          <w:sz w:val="24"/>
          <w:shd w:val="clear" w:color="auto" w:fill="F9F9F9"/>
        </w:rPr>
      </w:pPr>
      <w:r>
        <w:rPr>
          <w:rFonts w:ascii="微软雅黑" w:hAnsi="微软雅黑" w:eastAsia="微软雅黑" w:cs="微软雅黑"/>
          <w:color w:val="444444"/>
          <w:sz w:val="24"/>
          <w:shd w:val="clear" w:color="auto" w:fill="F9F9F9"/>
        </w:rPr>
        <w:t>为便于供应商及时了解政府采购信息，根据《河南省财政厅关于开展政府采购意向公开工作的通知》（豫财购【2020】8号）等有关规定，现将郑州火车站地区管理委员会 </w:t>
      </w:r>
      <w:r>
        <w:rPr>
          <w:rFonts w:hint="eastAsia" w:ascii="微软雅黑" w:hAnsi="微软雅黑" w:eastAsia="微软雅黑" w:cs="微软雅黑"/>
          <w:color w:val="444444"/>
          <w:sz w:val="24"/>
          <w:shd w:val="clear" w:color="auto" w:fill="F9F9F9"/>
        </w:rPr>
        <w:t>2025年6（至）7月</w:t>
      </w:r>
      <w:r>
        <w:rPr>
          <w:rFonts w:ascii="微软雅黑" w:hAnsi="微软雅黑" w:eastAsia="微软雅黑" w:cs="微软雅黑"/>
          <w:color w:val="444444"/>
          <w:sz w:val="24"/>
          <w:shd w:val="clear" w:color="auto" w:fill="F9F9F9"/>
        </w:rPr>
        <w:t>采购意向公开如下：</w:t>
      </w:r>
      <w:bookmarkStart w:id="0" w:name="_GoBack"/>
      <w:bookmarkEnd w:id="0"/>
    </w:p>
    <w:p w14:paraId="041A9741">
      <w:pPr>
        <w:jc w:val="left"/>
        <w:rPr>
          <w:rFonts w:ascii="微软雅黑" w:hAnsi="微软雅黑" w:eastAsia="微软雅黑" w:cs="微软雅黑"/>
          <w:color w:val="444444"/>
          <w:sz w:val="24"/>
          <w:shd w:val="clear" w:color="auto" w:fill="F9F9F9"/>
        </w:rPr>
      </w:pPr>
      <w:r>
        <w:rPr>
          <w:rFonts w:hint="eastAsia" w:ascii="微软雅黑" w:hAnsi="微软雅黑" w:eastAsia="微软雅黑" w:cs="微软雅黑"/>
          <w:color w:val="444444"/>
          <w:sz w:val="24"/>
          <w:shd w:val="clear" w:color="auto" w:fill="F9F9F9"/>
        </w:rPr>
        <w:t>需求概况：</w:t>
      </w:r>
      <w:r>
        <w:rPr>
          <w:rFonts w:hint="eastAsia"/>
        </w:rPr>
        <w:t>为确保辖区公共厕所的正常运行，现计划对辖区内10座公共厕所管理服务进行外包。</w:t>
      </w: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5YWY3Y2NiMWYyMzVlM2Q4YzNiNjY5ZDhkYmNlYTIifQ=="/>
  </w:docVars>
  <w:rsids>
    <w:rsidRoot w:val="26E57DA0"/>
    <w:rsid w:val="009163B1"/>
    <w:rsid w:val="00EF315E"/>
    <w:rsid w:val="1C584E30"/>
    <w:rsid w:val="26E57DA0"/>
    <w:rsid w:val="586C2219"/>
    <w:rsid w:val="5AF6535D"/>
    <w:rsid w:val="5F0831BF"/>
    <w:rsid w:val="6221147B"/>
    <w:rsid w:val="6B957DF2"/>
    <w:rsid w:val="7E0E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293</Words>
  <Characters>311</Characters>
  <Lines>2</Lines>
  <Paragraphs>1</Paragraphs>
  <TotalTime>41</TotalTime>
  <ScaleCrop>false</ScaleCrop>
  <LinksUpToDate>false</LinksUpToDate>
  <CharactersWithSpaces>312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2023-11-29T08:17:00Z</dcterms:created>
  <dc:creator>田田</dc:creator>
  <cp:lastModifiedBy>田田</cp:lastModifiedBy>
  <cp:lastPrinted>2023-11-30T00:44:00Z</cp:lastPrinted>
  <dcterms:modified xsi:type="dcterms:W3CDTF">2025-06-10T02:23:04Z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47B741D6A771405CB25012BE56583951_11</vt:lpwstr>
  </property>
  <property fmtid="{D5CDD505-2E9C-101B-9397-08002B2CF9AE}" pid="4" name="KSOTemplateDocerSaveRecord">
    <vt:lpwstr>eyJoZGlkIjoiZDBjYTI5MzM4MDA0MjUxNjE3ZjNiZDFhYmZjMDEyNzIiLCJ1c2VySWQiOiI0NTAyNjYxMzcifQ==</vt:lpwstr>
  </property>
</Properties>
</file>