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63E0F" w:rsidRDefault="00D17120" w:rsidP="00963E0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D17120">
        <w:rPr>
          <w:rFonts w:ascii="宋体" w:eastAsia="宋体" w:hAnsi="宋体" w:hint="eastAsia"/>
          <w:b/>
          <w:sz w:val="28"/>
          <w:szCs w:val="28"/>
        </w:rPr>
        <w:t>郑州市第十四高级中学开办费一期定制衣柜行李柜四人位采购项目</w:t>
      </w:r>
      <w:r w:rsidR="00963E0F" w:rsidRPr="00963E0F">
        <w:rPr>
          <w:rFonts w:ascii="宋体" w:eastAsia="宋体" w:hAnsi="宋体" w:hint="eastAsia"/>
          <w:b/>
          <w:sz w:val="28"/>
          <w:szCs w:val="28"/>
        </w:rPr>
        <w:t>意向公示</w:t>
      </w:r>
    </w:p>
    <w:p w:rsidR="00963E0F" w:rsidRPr="00963E0F" w:rsidRDefault="00963E0F" w:rsidP="00963E0F">
      <w:pPr>
        <w:spacing w:line="360" w:lineRule="auto"/>
        <w:rPr>
          <w:rFonts w:ascii="宋体" w:eastAsia="宋体" w:hAnsi="宋体"/>
          <w:sz w:val="28"/>
          <w:szCs w:val="28"/>
        </w:rPr>
      </w:pPr>
      <w:r w:rsidRPr="00963E0F">
        <w:rPr>
          <w:rFonts w:ascii="宋体" w:eastAsia="宋体" w:hAnsi="宋体" w:hint="eastAsia"/>
          <w:sz w:val="28"/>
          <w:szCs w:val="28"/>
        </w:rPr>
        <w:t>预算金额：</w:t>
      </w:r>
      <w:r w:rsidR="00D17120" w:rsidRPr="00D17120">
        <w:rPr>
          <w:rFonts w:ascii="宋体" w:eastAsia="宋体" w:hAnsi="宋体"/>
          <w:sz w:val="28"/>
          <w:szCs w:val="28"/>
        </w:rPr>
        <w:t>117.9</w:t>
      </w:r>
      <w:r w:rsidRPr="00963E0F">
        <w:rPr>
          <w:rFonts w:ascii="宋体" w:eastAsia="宋体" w:hAnsi="宋体" w:hint="eastAsia"/>
          <w:sz w:val="28"/>
          <w:szCs w:val="28"/>
        </w:rPr>
        <w:t>万元</w:t>
      </w:r>
    </w:p>
    <w:p w:rsidR="00963E0F" w:rsidRPr="00963E0F" w:rsidRDefault="00963E0F" w:rsidP="00963E0F">
      <w:pPr>
        <w:spacing w:line="360" w:lineRule="auto"/>
        <w:rPr>
          <w:rFonts w:ascii="宋体" w:eastAsia="宋体" w:hAnsi="宋体"/>
          <w:sz w:val="28"/>
          <w:szCs w:val="28"/>
        </w:rPr>
      </w:pPr>
      <w:r w:rsidRPr="00963E0F">
        <w:rPr>
          <w:rFonts w:ascii="宋体" w:eastAsia="宋体" w:hAnsi="宋体" w:hint="eastAsia"/>
          <w:sz w:val="28"/>
          <w:szCs w:val="28"/>
        </w:rPr>
        <w:t>数量：</w:t>
      </w:r>
      <w:r w:rsidR="00D17120" w:rsidRPr="00D17120">
        <w:rPr>
          <w:rFonts w:ascii="宋体" w:eastAsia="宋体" w:hAnsi="宋体" w:hint="eastAsia"/>
          <w:sz w:val="28"/>
          <w:szCs w:val="28"/>
        </w:rPr>
        <w:t>655个</w:t>
      </w:r>
    </w:p>
    <w:p w:rsidR="00D17120" w:rsidRDefault="00963E0F" w:rsidP="00D17120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63E0F">
        <w:rPr>
          <w:rFonts w:ascii="宋体" w:eastAsia="宋体" w:hAnsi="宋体" w:hint="eastAsia"/>
          <w:sz w:val="28"/>
          <w:szCs w:val="28"/>
        </w:rPr>
        <w:t>采购内容：</w:t>
      </w:r>
    </w:p>
    <w:p w:rsidR="00D17120" w:rsidRPr="00D17120" w:rsidRDefault="00D17120" w:rsidP="00D17120">
      <w:pPr>
        <w:spacing w:line="360" w:lineRule="auto"/>
        <w:rPr>
          <w:rFonts w:ascii="宋体" w:eastAsia="宋体" w:hAnsi="宋体"/>
          <w:sz w:val="28"/>
          <w:szCs w:val="28"/>
        </w:rPr>
      </w:pPr>
      <w:r w:rsidRPr="00D17120">
        <w:rPr>
          <w:rFonts w:ascii="宋体" w:eastAsia="宋体" w:hAnsi="宋体" w:hint="eastAsia"/>
          <w:sz w:val="28"/>
          <w:szCs w:val="28"/>
        </w:rPr>
        <w:t>整体分左右两个部分区域功能，衣物储物区和行李存放区；衣物储物区设置挂衣杆，行李存放区可满足22寸行李存放</w:t>
      </w:r>
      <w:r>
        <w:rPr>
          <w:rFonts w:ascii="宋体" w:eastAsia="宋体" w:hAnsi="宋体" w:hint="eastAsia"/>
          <w:sz w:val="28"/>
          <w:szCs w:val="28"/>
        </w:rPr>
        <w:t>以满足校园建设要求。</w:t>
      </w:r>
    </w:p>
    <w:p w:rsidR="004C43B8" w:rsidRPr="004C43B8" w:rsidRDefault="004C43B8" w:rsidP="004C43B8">
      <w:pPr>
        <w:rPr>
          <w:rFonts w:ascii="宋体" w:eastAsia="宋体" w:hAnsi="宋体"/>
          <w:sz w:val="28"/>
          <w:szCs w:val="28"/>
        </w:rPr>
      </w:pPr>
    </w:p>
    <w:p w:rsidR="00963E0F" w:rsidRDefault="00963E0F" w:rsidP="004C43B8">
      <w:pPr>
        <w:spacing w:line="360" w:lineRule="auto"/>
      </w:pPr>
    </w:p>
    <w:sectPr w:rsidR="00963E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C43B8"/>
    <w:rsid w:val="00727EA7"/>
    <w:rsid w:val="008B7726"/>
    <w:rsid w:val="00963E0F"/>
    <w:rsid w:val="00AE78BE"/>
    <w:rsid w:val="00D02015"/>
    <w:rsid w:val="00D171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2024-07-03T02:49:00Z</dcterms:modified>
</cp:coreProperties>
</file>