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9CBDC">
      <w:pPr>
        <w:keepNext/>
        <w:keepLines/>
        <w:widowControl w:val="0"/>
        <w:numPr>
          <w:numId w:val="0"/>
        </w:numPr>
        <w:spacing w:line="360" w:lineRule="auto"/>
        <w:jc w:val="center"/>
        <w:outlineLvl w:val="0"/>
        <w:rPr>
          <w:rFonts w:hint="eastAsia" w:ascii="宋体" w:hAnsi="宋体" w:eastAsia="宋体" w:cs="Times New Roman"/>
          <w:b/>
          <w:kern w:val="44"/>
          <w:sz w:val="32"/>
          <w:szCs w:val="32"/>
          <w:lang w:val="en-US" w:eastAsia="zh-CN" w:bidi="ar-SA"/>
        </w:rPr>
      </w:pPr>
      <w:bookmarkStart w:id="0" w:name="_Toc14775"/>
      <w:r>
        <w:rPr>
          <w:rFonts w:hint="eastAsia" w:ascii="宋体" w:hAnsi="宋体" w:eastAsia="宋体" w:cs="Times New Roman"/>
          <w:b/>
          <w:kern w:val="44"/>
          <w:sz w:val="32"/>
          <w:szCs w:val="32"/>
          <w:lang w:val="en-US" w:eastAsia="zh-CN" w:bidi="ar-SA"/>
        </w:rPr>
        <w:t>招标项目需求及技术要求</w:t>
      </w:r>
      <w:bookmarkEnd w:id="0"/>
      <w:bookmarkStart w:id="13" w:name="_GoBack"/>
      <w:bookmarkEnd w:id="13"/>
    </w:p>
    <w:p w14:paraId="65FC5657">
      <w:pPr>
        <w:keepNext w:val="0"/>
        <w:keepLines w:val="0"/>
        <w:widowControl w:val="0"/>
        <w:numPr>
          <w:ilvl w:val="0"/>
          <w:numId w:val="0"/>
        </w:numPr>
        <w:spacing w:line="360" w:lineRule="auto"/>
        <w:jc w:val="left"/>
        <w:textAlignment w:val="center"/>
        <w:outlineLvl w:val="2"/>
        <w:rPr>
          <w:rFonts w:hint="eastAsia" w:ascii="宋体" w:hAnsi="宋体" w:eastAsia="宋体" w:cs="宋体"/>
          <w:b/>
          <w:bCs/>
          <w:kern w:val="2"/>
          <w:sz w:val="24"/>
          <w:szCs w:val="24"/>
          <w:lang w:val="en-US" w:eastAsia="zh-CN" w:bidi="ar-SA"/>
        </w:rPr>
      </w:pPr>
      <w:bookmarkStart w:id="1" w:name="_Toc9978679"/>
      <w:bookmarkStart w:id="2" w:name="_Toc11680457"/>
      <w:bookmarkStart w:id="3" w:name="_Toc35875769"/>
      <w:bookmarkStart w:id="4" w:name="_Toc35875297"/>
      <w:bookmarkStart w:id="5" w:name="OLE_LINK7"/>
      <w:r>
        <w:rPr>
          <w:rFonts w:hint="eastAsia" w:ascii="宋体" w:hAnsi="宋体" w:eastAsia="宋体" w:cs="宋体"/>
          <w:b/>
          <w:bCs/>
          <w:kern w:val="2"/>
          <w:sz w:val="24"/>
          <w:szCs w:val="24"/>
          <w:lang w:val="en-US" w:eastAsia="zh-CN" w:bidi="ar-SA"/>
        </w:rPr>
        <w:t>一、采购内容</w:t>
      </w:r>
      <w:bookmarkEnd w:id="1"/>
      <w:bookmarkEnd w:id="2"/>
      <w:bookmarkEnd w:id="3"/>
      <w:bookmarkEnd w:id="4"/>
    </w:p>
    <w:tbl>
      <w:tblPr>
        <w:tblStyle w:val="6"/>
        <w:tblW w:w="9144" w:type="dxa"/>
        <w:tblInd w:w="36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517"/>
        <w:gridCol w:w="1350"/>
        <w:gridCol w:w="2707"/>
        <w:gridCol w:w="1623"/>
        <w:gridCol w:w="1947"/>
      </w:tblGrid>
      <w:tr w14:paraId="134EF2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43" w:hRule="atLeast"/>
        </w:trPr>
        <w:tc>
          <w:tcPr>
            <w:tcW w:w="1517" w:type="dxa"/>
            <w:noWrap w:val="0"/>
            <w:vAlign w:val="top"/>
          </w:tcPr>
          <w:p w14:paraId="5AB0F267">
            <w:pPr>
              <w:widowControl w:val="0"/>
              <w:spacing w:before="216" w:line="360" w:lineRule="auto"/>
              <w:ind w:firstLine="0" w:firstLineChars="0"/>
              <w:jc w:val="center"/>
              <w:rPr>
                <w:rFonts w:hint="eastAsia" w:ascii="宋体" w:hAnsi="宋体" w:eastAsia="宋体" w:cs="Times New Roman"/>
                <w:b/>
                <w:kern w:val="2"/>
                <w:sz w:val="21"/>
                <w:szCs w:val="22"/>
                <w:lang w:val="en-US" w:eastAsia="zh-CN" w:bidi="ar-SA"/>
              </w:rPr>
            </w:pPr>
            <w:r>
              <w:rPr>
                <w:rFonts w:hint="eastAsia" w:ascii="宋体" w:hAnsi="宋体" w:eastAsia="宋体" w:cs="Times New Roman"/>
                <w:b/>
                <w:kern w:val="2"/>
                <w:sz w:val="21"/>
                <w:szCs w:val="22"/>
                <w:lang w:val="en-US" w:eastAsia="zh-CN" w:bidi="ar-SA"/>
              </w:rPr>
              <w:t>类别</w:t>
            </w:r>
          </w:p>
        </w:tc>
        <w:tc>
          <w:tcPr>
            <w:tcW w:w="1350" w:type="dxa"/>
            <w:noWrap w:val="0"/>
            <w:vAlign w:val="center"/>
          </w:tcPr>
          <w:p w14:paraId="6D4468F7">
            <w:pPr>
              <w:widowControl w:val="0"/>
              <w:spacing w:before="216" w:line="360" w:lineRule="auto"/>
              <w:ind w:firstLine="0" w:firstLineChars="0"/>
              <w:jc w:val="center"/>
              <w:rPr>
                <w:rFonts w:hint="eastAsia" w:ascii="宋体" w:hAnsi="宋体" w:eastAsia="宋体" w:cs="Times New Roman"/>
                <w:b/>
                <w:kern w:val="2"/>
                <w:sz w:val="21"/>
                <w:szCs w:val="22"/>
                <w:lang w:val="en-US" w:eastAsia="zh-CN" w:bidi="ar-SA"/>
              </w:rPr>
            </w:pPr>
            <w:r>
              <w:rPr>
                <w:rFonts w:hint="eastAsia" w:ascii="宋体" w:hAnsi="宋体" w:eastAsia="宋体" w:cs="Times New Roman"/>
                <w:b/>
                <w:kern w:val="2"/>
                <w:sz w:val="21"/>
                <w:szCs w:val="22"/>
                <w:lang w:val="en-US" w:eastAsia="zh-CN" w:bidi="ar-SA"/>
              </w:rPr>
              <w:t>序号</w:t>
            </w:r>
          </w:p>
        </w:tc>
        <w:tc>
          <w:tcPr>
            <w:tcW w:w="2707" w:type="dxa"/>
            <w:noWrap w:val="0"/>
            <w:vAlign w:val="center"/>
          </w:tcPr>
          <w:p w14:paraId="44D9C304">
            <w:pPr>
              <w:widowControl w:val="0"/>
              <w:spacing w:before="216" w:line="360" w:lineRule="auto"/>
              <w:ind w:firstLine="0" w:firstLineChars="0"/>
              <w:jc w:val="center"/>
              <w:rPr>
                <w:rFonts w:hint="eastAsia" w:ascii="宋体" w:hAnsi="宋体" w:eastAsia="宋体" w:cs="Times New Roman"/>
                <w:b/>
                <w:kern w:val="2"/>
                <w:sz w:val="21"/>
                <w:szCs w:val="22"/>
                <w:lang w:val="en-US" w:eastAsia="zh-CN" w:bidi="ar-SA"/>
              </w:rPr>
            </w:pPr>
            <w:r>
              <w:rPr>
                <w:rFonts w:hint="eastAsia" w:ascii="宋体" w:hAnsi="宋体" w:eastAsia="宋体" w:cs="Times New Roman"/>
                <w:b/>
                <w:kern w:val="2"/>
                <w:sz w:val="21"/>
                <w:szCs w:val="22"/>
                <w:lang w:val="en-US" w:eastAsia="zh-CN" w:bidi="ar-SA"/>
              </w:rPr>
              <w:t>货物名称</w:t>
            </w:r>
          </w:p>
        </w:tc>
        <w:tc>
          <w:tcPr>
            <w:tcW w:w="1623" w:type="dxa"/>
            <w:noWrap w:val="0"/>
            <w:vAlign w:val="center"/>
          </w:tcPr>
          <w:p w14:paraId="0448D755">
            <w:pPr>
              <w:widowControl w:val="0"/>
              <w:spacing w:before="216" w:line="360" w:lineRule="auto"/>
              <w:ind w:firstLine="0" w:firstLineChars="0"/>
              <w:jc w:val="center"/>
              <w:rPr>
                <w:rFonts w:hint="eastAsia" w:ascii="宋体" w:hAnsi="宋体" w:eastAsia="宋体" w:cs="Times New Roman"/>
                <w:b/>
                <w:kern w:val="2"/>
                <w:sz w:val="21"/>
                <w:szCs w:val="22"/>
                <w:lang w:val="en-US" w:eastAsia="zh-CN" w:bidi="ar-SA"/>
              </w:rPr>
            </w:pPr>
            <w:r>
              <w:rPr>
                <w:rFonts w:hint="eastAsia" w:ascii="宋体" w:hAnsi="宋体" w:eastAsia="宋体" w:cs="Times New Roman"/>
                <w:b/>
                <w:kern w:val="2"/>
                <w:sz w:val="21"/>
                <w:szCs w:val="22"/>
                <w:lang w:val="en-US" w:eastAsia="zh-CN" w:bidi="ar-SA"/>
              </w:rPr>
              <w:t>单位</w:t>
            </w:r>
          </w:p>
        </w:tc>
        <w:tc>
          <w:tcPr>
            <w:tcW w:w="1947" w:type="dxa"/>
            <w:noWrap w:val="0"/>
            <w:vAlign w:val="center"/>
          </w:tcPr>
          <w:p w14:paraId="3266BCA4">
            <w:pPr>
              <w:widowControl w:val="0"/>
              <w:spacing w:before="216" w:line="360" w:lineRule="auto"/>
              <w:ind w:firstLine="0" w:firstLineChars="0"/>
              <w:jc w:val="center"/>
              <w:rPr>
                <w:rFonts w:hint="eastAsia" w:ascii="宋体" w:hAnsi="宋体" w:eastAsia="宋体" w:cs="Times New Roman"/>
                <w:b/>
                <w:kern w:val="2"/>
                <w:sz w:val="21"/>
                <w:szCs w:val="22"/>
                <w:lang w:val="en-US" w:eastAsia="zh-CN" w:bidi="ar-SA"/>
              </w:rPr>
            </w:pPr>
            <w:r>
              <w:rPr>
                <w:rFonts w:hint="eastAsia" w:ascii="宋体" w:hAnsi="宋体" w:eastAsia="宋体" w:cs="Times New Roman"/>
                <w:b/>
                <w:kern w:val="2"/>
                <w:sz w:val="21"/>
                <w:szCs w:val="22"/>
                <w:lang w:val="en-US" w:eastAsia="zh-CN" w:bidi="ar-SA"/>
              </w:rPr>
              <w:t>数量</w:t>
            </w:r>
          </w:p>
        </w:tc>
      </w:tr>
      <w:tr w14:paraId="70E3B0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517" w:hRule="atLeast"/>
        </w:trPr>
        <w:tc>
          <w:tcPr>
            <w:tcW w:w="1517" w:type="dxa"/>
            <w:vMerge w:val="restart"/>
            <w:noWrap w:val="0"/>
            <w:vAlign w:val="center"/>
          </w:tcPr>
          <w:p w14:paraId="4FBE9F97">
            <w:pPr>
              <w:spacing w:line="360" w:lineRule="auto"/>
              <w:rPr>
                <w:rFonts w:hint="eastAsia" w:ascii="宋体" w:hAnsi="宋体"/>
                <w:color w:val="000000"/>
              </w:rPr>
            </w:pPr>
            <w:r>
              <w:rPr>
                <w:rFonts w:hint="eastAsia" w:ascii="宋体" w:hAnsi="宋体"/>
                <w:color w:val="000000"/>
              </w:rPr>
              <w:t>制冰设备类</w:t>
            </w:r>
          </w:p>
        </w:tc>
        <w:tc>
          <w:tcPr>
            <w:tcW w:w="1350" w:type="dxa"/>
            <w:noWrap w:val="0"/>
            <w:vAlign w:val="center"/>
          </w:tcPr>
          <w:p w14:paraId="143B2C3F">
            <w:pPr>
              <w:spacing w:line="360" w:lineRule="auto"/>
              <w:jc w:val="center"/>
              <w:rPr>
                <w:rFonts w:hint="eastAsia" w:ascii="宋体" w:hAnsi="宋体"/>
                <w:color w:val="000000"/>
              </w:rPr>
            </w:pPr>
            <w:r>
              <w:rPr>
                <w:rFonts w:hint="eastAsia" w:ascii="宋体" w:hAnsi="宋体"/>
                <w:color w:val="000000"/>
              </w:rPr>
              <w:t>1</w:t>
            </w:r>
          </w:p>
        </w:tc>
        <w:tc>
          <w:tcPr>
            <w:tcW w:w="2707" w:type="dxa"/>
            <w:noWrap w:val="0"/>
            <w:vAlign w:val="center"/>
          </w:tcPr>
          <w:p w14:paraId="046785F3">
            <w:pPr>
              <w:spacing w:line="360" w:lineRule="auto"/>
              <w:jc w:val="center"/>
              <w:rPr>
                <w:rFonts w:hint="eastAsia" w:ascii="宋体" w:hAnsi="宋体"/>
                <w:color w:val="000000"/>
              </w:rPr>
            </w:pPr>
            <w:r>
              <w:rPr>
                <w:rFonts w:hint="eastAsia" w:ascii="宋体" w:hAnsi="宋体" w:cs="宋体"/>
                <w:szCs w:val="21"/>
              </w:rPr>
              <w:t>真冰场制冰机组</w:t>
            </w:r>
          </w:p>
        </w:tc>
        <w:tc>
          <w:tcPr>
            <w:tcW w:w="1623" w:type="dxa"/>
            <w:noWrap w:val="0"/>
            <w:vAlign w:val="center"/>
          </w:tcPr>
          <w:p w14:paraId="21BF5495">
            <w:pPr>
              <w:spacing w:line="360" w:lineRule="auto"/>
              <w:jc w:val="center"/>
              <w:rPr>
                <w:rFonts w:hint="eastAsia" w:ascii="宋体" w:hAnsi="宋体"/>
                <w:color w:val="000000"/>
              </w:rPr>
            </w:pPr>
            <w:r>
              <w:rPr>
                <w:rFonts w:hint="eastAsia" w:ascii="宋体" w:hAnsi="宋体"/>
                <w:color w:val="000000"/>
              </w:rPr>
              <w:t>项</w:t>
            </w:r>
          </w:p>
        </w:tc>
        <w:tc>
          <w:tcPr>
            <w:tcW w:w="1947" w:type="dxa"/>
            <w:noWrap w:val="0"/>
            <w:vAlign w:val="center"/>
          </w:tcPr>
          <w:p w14:paraId="775EEF24">
            <w:pPr>
              <w:spacing w:line="360" w:lineRule="auto"/>
              <w:jc w:val="center"/>
              <w:rPr>
                <w:rFonts w:hint="eastAsia" w:ascii="宋体" w:hAnsi="宋体"/>
                <w:color w:val="000000"/>
              </w:rPr>
            </w:pPr>
            <w:r>
              <w:rPr>
                <w:rFonts w:hint="eastAsia" w:ascii="宋体" w:hAnsi="宋体"/>
                <w:color w:val="000000"/>
              </w:rPr>
              <w:t>1</w:t>
            </w:r>
          </w:p>
        </w:tc>
      </w:tr>
      <w:tr w14:paraId="72F87C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517" w:hRule="atLeast"/>
        </w:trPr>
        <w:tc>
          <w:tcPr>
            <w:tcW w:w="1517" w:type="dxa"/>
            <w:vMerge w:val="continue"/>
            <w:noWrap w:val="0"/>
            <w:vAlign w:val="center"/>
          </w:tcPr>
          <w:p w14:paraId="5423FFAE">
            <w:pPr>
              <w:spacing w:line="360" w:lineRule="auto"/>
              <w:jc w:val="center"/>
              <w:rPr>
                <w:rFonts w:hint="eastAsia" w:ascii="宋体" w:hAnsi="宋体"/>
                <w:color w:val="000000"/>
              </w:rPr>
            </w:pPr>
          </w:p>
        </w:tc>
        <w:tc>
          <w:tcPr>
            <w:tcW w:w="1350" w:type="dxa"/>
            <w:noWrap w:val="0"/>
            <w:vAlign w:val="center"/>
          </w:tcPr>
          <w:p w14:paraId="32A8CEB4">
            <w:pPr>
              <w:spacing w:line="360" w:lineRule="auto"/>
              <w:jc w:val="center"/>
              <w:rPr>
                <w:rFonts w:hint="eastAsia" w:ascii="宋体" w:hAnsi="宋体"/>
                <w:color w:val="000000"/>
              </w:rPr>
            </w:pPr>
            <w:r>
              <w:rPr>
                <w:rFonts w:hint="eastAsia" w:ascii="宋体" w:hAnsi="宋体"/>
                <w:color w:val="000000"/>
              </w:rPr>
              <w:t>2</w:t>
            </w:r>
          </w:p>
        </w:tc>
        <w:tc>
          <w:tcPr>
            <w:tcW w:w="2707" w:type="dxa"/>
            <w:noWrap w:val="0"/>
            <w:vAlign w:val="center"/>
          </w:tcPr>
          <w:p w14:paraId="3A4B3EAE">
            <w:pPr>
              <w:spacing w:line="360" w:lineRule="auto"/>
              <w:jc w:val="center"/>
              <w:rPr>
                <w:rFonts w:hint="eastAsia" w:ascii="宋体" w:hAnsi="宋体"/>
                <w:color w:val="000000"/>
              </w:rPr>
            </w:pPr>
            <w:r>
              <w:rPr>
                <w:rFonts w:ascii="宋体" w:hAnsi="宋体"/>
                <w:color w:val="000000"/>
              </w:rPr>
              <w:t>智能控制系统</w:t>
            </w:r>
          </w:p>
        </w:tc>
        <w:tc>
          <w:tcPr>
            <w:tcW w:w="1623" w:type="dxa"/>
            <w:noWrap w:val="0"/>
            <w:vAlign w:val="center"/>
          </w:tcPr>
          <w:p w14:paraId="3A45D84A">
            <w:pPr>
              <w:spacing w:line="360" w:lineRule="auto"/>
              <w:jc w:val="center"/>
              <w:rPr>
                <w:rFonts w:hint="eastAsia" w:ascii="宋体" w:hAnsi="宋体"/>
                <w:color w:val="000000"/>
              </w:rPr>
            </w:pPr>
            <w:r>
              <w:rPr>
                <w:rFonts w:hint="eastAsia" w:ascii="宋体" w:hAnsi="宋体"/>
                <w:color w:val="000000"/>
              </w:rPr>
              <w:t>项</w:t>
            </w:r>
          </w:p>
        </w:tc>
        <w:tc>
          <w:tcPr>
            <w:tcW w:w="1947" w:type="dxa"/>
            <w:noWrap w:val="0"/>
            <w:vAlign w:val="center"/>
          </w:tcPr>
          <w:p w14:paraId="49010A04">
            <w:pPr>
              <w:spacing w:line="360" w:lineRule="auto"/>
              <w:jc w:val="center"/>
              <w:rPr>
                <w:rFonts w:hint="eastAsia" w:ascii="宋体" w:hAnsi="宋体"/>
                <w:color w:val="000000"/>
              </w:rPr>
            </w:pPr>
            <w:r>
              <w:rPr>
                <w:rFonts w:hint="eastAsia" w:ascii="宋体" w:hAnsi="宋体"/>
                <w:color w:val="000000"/>
              </w:rPr>
              <w:t>1</w:t>
            </w:r>
          </w:p>
        </w:tc>
      </w:tr>
      <w:tr w14:paraId="4F3CD5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517" w:hRule="atLeast"/>
        </w:trPr>
        <w:tc>
          <w:tcPr>
            <w:tcW w:w="1517" w:type="dxa"/>
            <w:vMerge w:val="continue"/>
            <w:noWrap w:val="0"/>
            <w:vAlign w:val="center"/>
          </w:tcPr>
          <w:p w14:paraId="3075B867">
            <w:pPr>
              <w:spacing w:line="360" w:lineRule="auto"/>
              <w:jc w:val="center"/>
              <w:rPr>
                <w:rFonts w:hint="eastAsia" w:ascii="宋体" w:hAnsi="宋体"/>
                <w:color w:val="000000"/>
              </w:rPr>
            </w:pPr>
          </w:p>
        </w:tc>
        <w:tc>
          <w:tcPr>
            <w:tcW w:w="1350" w:type="dxa"/>
            <w:noWrap w:val="0"/>
            <w:vAlign w:val="center"/>
          </w:tcPr>
          <w:p w14:paraId="1D9858F0">
            <w:pPr>
              <w:spacing w:line="360" w:lineRule="auto"/>
              <w:jc w:val="center"/>
              <w:rPr>
                <w:rFonts w:hint="eastAsia" w:ascii="宋体" w:hAnsi="宋体"/>
                <w:color w:val="000000"/>
              </w:rPr>
            </w:pPr>
            <w:r>
              <w:rPr>
                <w:rFonts w:hint="eastAsia" w:ascii="宋体" w:hAnsi="宋体"/>
                <w:color w:val="000000"/>
              </w:rPr>
              <w:t>3</w:t>
            </w:r>
          </w:p>
        </w:tc>
        <w:tc>
          <w:tcPr>
            <w:tcW w:w="2707" w:type="dxa"/>
            <w:noWrap w:val="0"/>
            <w:vAlign w:val="center"/>
          </w:tcPr>
          <w:p w14:paraId="6FDACABC">
            <w:pPr>
              <w:spacing w:line="360" w:lineRule="auto"/>
              <w:jc w:val="center"/>
              <w:rPr>
                <w:rFonts w:hint="eastAsia" w:ascii="宋体" w:hAnsi="宋体"/>
                <w:color w:val="000000"/>
              </w:rPr>
            </w:pPr>
            <w:r>
              <w:rPr>
                <w:rFonts w:ascii="宋体" w:hAnsi="宋体"/>
                <w:color w:val="000000"/>
              </w:rPr>
              <w:t>主配电箱</w:t>
            </w:r>
          </w:p>
        </w:tc>
        <w:tc>
          <w:tcPr>
            <w:tcW w:w="1623" w:type="dxa"/>
            <w:noWrap w:val="0"/>
            <w:vAlign w:val="center"/>
          </w:tcPr>
          <w:p w14:paraId="0E80048C">
            <w:pPr>
              <w:spacing w:line="360" w:lineRule="auto"/>
              <w:jc w:val="center"/>
              <w:rPr>
                <w:rFonts w:hint="eastAsia" w:ascii="宋体" w:hAnsi="宋体"/>
                <w:color w:val="000000"/>
              </w:rPr>
            </w:pPr>
            <w:r>
              <w:rPr>
                <w:rFonts w:hint="eastAsia" w:ascii="宋体" w:hAnsi="宋体"/>
                <w:color w:val="000000"/>
              </w:rPr>
              <w:t>项</w:t>
            </w:r>
          </w:p>
        </w:tc>
        <w:tc>
          <w:tcPr>
            <w:tcW w:w="1947" w:type="dxa"/>
            <w:noWrap w:val="0"/>
            <w:vAlign w:val="center"/>
          </w:tcPr>
          <w:p w14:paraId="124B0075">
            <w:pPr>
              <w:spacing w:line="360" w:lineRule="auto"/>
              <w:jc w:val="center"/>
              <w:rPr>
                <w:rFonts w:hint="eastAsia" w:ascii="宋体" w:hAnsi="宋体"/>
                <w:color w:val="000000"/>
              </w:rPr>
            </w:pPr>
            <w:r>
              <w:rPr>
                <w:rFonts w:hint="eastAsia" w:ascii="宋体" w:hAnsi="宋体"/>
                <w:color w:val="000000"/>
              </w:rPr>
              <w:t>1</w:t>
            </w:r>
          </w:p>
        </w:tc>
      </w:tr>
      <w:tr w14:paraId="3BAC64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517" w:hRule="atLeast"/>
        </w:trPr>
        <w:tc>
          <w:tcPr>
            <w:tcW w:w="1517" w:type="dxa"/>
            <w:vMerge w:val="continue"/>
            <w:noWrap w:val="0"/>
            <w:vAlign w:val="center"/>
          </w:tcPr>
          <w:p w14:paraId="07B1E2A7">
            <w:pPr>
              <w:spacing w:line="360" w:lineRule="auto"/>
              <w:jc w:val="center"/>
              <w:rPr>
                <w:rFonts w:hint="eastAsia" w:ascii="宋体" w:hAnsi="宋体"/>
                <w:color w:val="000000"/>
              </w:rPr>
            </w:pPr>
          </w:p>
        </w:tc>
        <w:tc>
          <w:tcPr>
            <w:tcW w:w="1350" w:type="dxa"/>
            <w:noWrap w:val="0"/>
            <w:vAlign w:val="center"/>
          </w:tcPr>
          <w:p w14:paraId="5336E255">
            <w:pPr>
              <w:spacing w:line="360" w:lineRule="auto"/>
              <w:jc w:val="center"/>
              <w:rPr>
                <w:rFonts w:hint="eastAsia" w:ascii="宋体" w:hAnsi="宋体"/>
                <w:color w:val="000000"/>
              </w:rPr>
            </w:pPr>
            <w:r>
              <w:rPr>
                <w:rFonts w:hint="eastAsia" w:ascii="宋体" w:hAnsi="宋体"/>
                <w:color w:val="000000"/>
              </w:rPr>
              <w:t>4</w:t>
            </w:r>
          </w:p>
        </w:tc>
        <w:tc>
          <w:tcPr>
            <w:tcW w:w="2707" w:type="dxa"/>
            <w:noWrap w:val="0"/>
            <w:vAlign w:val="center"/>
          </w:tcPr>
          <w:p w14:paraId="430AD28C">
            <w:pPr>
              <w:spacing w:line="360" w:lineRule="auto"/>
              <w:jc w:val="center"/>
              <w:rPr>
                <w:rFonts w:hint="eastAsia" w:ascii="宋体" w:hAnsi="宋体"/>
                <w:color w:val="000000"/>
              </w:rPr>
            </w:pPr>
            <w:r>
              <w:rPr>
                <w:rFonts w:ascii="宋体" w:hAnsi="宋体"/>
                <w:color w:val="000000"/>
              </w:rPr>
              <w:t>循环水</w:t>
            </w:r>
            <w:r>
              <w:rPr>
                <w:rFonts w:hint="eastAsia" w:ascii="宋体" w:hAnsi="宋体"/>
                <w:color w:val="000000"/>
              </w:rPr>
              <w:t>系统</w:t>
            </w:r>
          </w:p>
        </w:tc>
        <w:tc>
          <w:tcPr>
            <w:tcW w:w="1623" w:type="dxa"/>
            <w:noWrap w:val="0"/>
            <w:vAlign w:val="center"/>
          </w:tcPr>
          <w:p w14:paraId="62FD3108">
            <w:pPr>
              <w:spacing w:line="360" w:lineRule="auto"/>
              <w:jc w:val="center"/>
              <w:rPr>
                <w:rFonts w:hint="eastAsia" w:ascii="宋体" w:hAnsi="宋体"/>
                <w:color w:val="000000"/>
              </w:rPr>
            </w:pPr>
            <w:r>
              <w:rPr>
                <w:rFonts w:hint="eastAsia" w:ascii="宋体" w:hAnsi="宋体"/>
                <w:color w:val="000000"/>
              </w:rPr>
              <w:t>套</w:t>
            </w:r>
          </w:p>
        </w:tc>
        <w:tc>
          <w:tcPr>
            <w:tcW w:w="1947" w:type="dxa"/>
            <w:noWrap w:val="0"/>
            <w:vAlign w:val="center"/>
          </w:tcPr>
          <w:p w14:paraId="51FB19BB">
            <w:pPr>
              <w:spacing w:line="360" w:lineRule="auto"/>
              <w:jc w:val="center"/>
              <w:rPr>
                <w:rFonts w:hint="eastAsia" w:ascii="宋体" w:hAnsi="宋体"/>
                <w:color w:val="000000"/>
              </w:rPr>
            </w:pPr>
            <w:r>
              <w:rPr>
                <w:rFonts w:hint="eastAsia" w:ascii="宋体" w:hAnsi="宋体"/>
                <w:color w:val="000000"/>
              </w:rPr>
              <w:t>1</w:t>
            </w:r>
          </w:p>
        </w:tc>
      </w:tr>
      <w:tr w14:paraId="3A8060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517" w:hRule="atLeast"/>
        </w:trPr>
        <w:tc>
          <w:tcPr>
            <w:tcW w:w="1517" w:type="dxa"/>
            <w:vMerge w:val="continue"/>
            <w:noWrap w:val="0"/>
            <w:vAlign w:val="center"/>
          </w:tcPr>
          <w:p w14:paraId="1172F42B">
            <w:pPr>
              <w:spacing w:line="360" w:lineRule="auto"/>
              <w:jc w:val="center"/>
              <w:rPr>
                <w:rFonts w:hint="eastAsia" w:ascii="宋体" w:hAnsi="宋体"/>
                <w:color w:val="000000"/>
              </w:rPr>
            </w:pPr>
          </w:p>
        </w:tc>
        <w:tc>
          <w:tcPr>
            <w:tcW w:w="1350" w:type="dxa"/>
            <w:noWrap w:val="0"/>
            <w:vAlign w:val="center"/>
          </w:tcPr>
          <w:p w14:paraId="2D314BD1">
            <w:pPr>
              <w:spacing w:line="360" w:lineRule="auto"/>
              <w:jc w:val="center"/>
              <w:rPr>
                <w:rFonts w:hint="eastAsia" w:ascii="宋体" w:hAnsi="宋体"/>
                <w:color w:val="000000"/>
              </w:rPr>
            </w:pPr>
            <w:r>
              <w:rPr>
                <w:rFonts w:hint="eastAsia" w:ascii="宋体" w:hAnsi="宋体"/>
                <w:color w:val="000000"/>
              </w:rPr>
              <w:t>5</w:t>
            </w:r>
          </w:p>
        </w:tc>
        <w:tc>
          <w:tcPr>
            <w:tcW w:w="2707" w:type="dxa"/>
            <w:noWrap w:val="0"/>
            <w:vAlign w:val="center"/>
          </w:tcPr>
          <w:p w14:paraId="62AE205A">
            <w:pPr>
              <w:spacing w:line="360" w:lineRule="auto"/>
              <w:jc w:val="center"/>
              <w:rPr>
                <w:rFonts w:hint="eastAsia" w:ascii="宋体" w:hAnsi="宋体"/>
                <w:color w:val="000000"/>
              </w:rPr>
            </w:pPr>
            <w:r>
              <w:rPr>
                <w:rFonts w:ascii="宋体" w:hAnsi="宋体"/>
                <w:color w:val="000000"/>
              </w:rPr>
              <w:t>载冷剂</w:t>
            </w:r>
          </w:p>
        </w:tc>
        <w:tc>
          <w:tcPr>
            <w:tcW w:w="1623" w:type="dxa"/>
            <w:noWrap w:val="0"/>
            <w:vAlign w:val="center"/>
          </w:tcPr>
          <w:p w14:paraId="38CEEB65">
            <w:pPr>
              <w:spacing w:line="360" w:lineRule="auto"/>
              <w:jc w:val="center"/>
              <w:rPr>
                <w:rFonts w:hint="eastAsia" w:ascii="宋体" w:hAnsi="宋体"/>
                <w:color w:val="000000"/>
              </w:rPr>
            </w:pPr>
            <w:r>
              <w:rPr>
                <w:rFonts w:hint="eastAsia" w:ascii="宋体" w:hAnsi="宋体"/>
                <w:color w:val="000000"/>
              </w:rPr>
              <w:t>吨</w:t>
            </w:r>
          </w:p>
        </w:tc>
        <w:tc>
          <w:tcPr>
            <w:tcW w:w="1947" w:type="dxa"/>
            <w:noWrap w:val="0"/>
            <w:vAlign w:val="center"/>
          </w:tcPr>
          <w:p w14:paraId="07945100">
            <w:pPr>
              <w:spacing w:line="360" w:lineRule="auto"/>
              <w:jc w:val="center"/>
              <w:rPr>
                <w:rFonts w:hint="eastAsia" w:ascii="宋体" w:hAnsi="宋体"/>
                <w:color w:val="000000"/>
              </w:rPr>
            </w:pPr>
            <w:r>
              <w:rPr>
                <w:rFonts w:hint="eastAsia" w:ascii="宋体" w:hAnsi="宋体"/>
                <w:color w:val="000000"/>
              </w:rPr>
              <w:t>4</w:t>
            </w:r>
          </w:p>
        </w:tc>
      </w:tr>
      <w:tr w14:paraId="7A108C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517" w:hRule="atLeast"/>
        </w:trPr>
        <w:tc>
          <w:tcPr>
            <w:tcW w:w="1517" w:type="dxa"/>
            <w:vMerge w:val="continue"/>
            <w:noWrap w:val="0"/>
            <w:vAlign w:val="center"/>
          </w:tcPr>
          <w:p w14:paraId="54FFFCD5">
            <w:pPr>
              <w:spacing w:line="360" w:lineRule="auto"/>
              <w:jc w:val="center"/>
              <w:rPr>
                <w:rFonts w:hint="eastAsia" w:ascii="宋体" w:hAnsi="宋体"/>
                <w:color w:val="000000"/>
              </w:rPr>
            </w:pPr>
          </w:p>
        </w:tc>
        <w:tc>
          <w:tcPr>
            <w:tcW w:w="1350" w:type="dxa"/>
            <w:noWrap w:val="0"/>
            <w:vAlign w:val="center"/>
          </w:tcPr>
          <w:p w14:paraId="1B498803">
            <w:pPr>
              <w:spacing w:line="360" w:lineRule="auto"/>
              <w:jc w:val="center"/>
              <w:rPr>
                <w:rFonts w:hint="eastAsia" w:ascii="宋体" w:hAnsi="宋体"/>
                <w:color w:val="000000"/>
              </w:rPr>
            </w:pPr>
            <w:r>
              <w:rPr>
                <w:rFonts w:hint="eastAsia" w:ascii="宋体" w:hAnsi="宋体"/>
                <w:color w:val="000000"/>
              </w:rPr>
              <w:t>6</w:t>
            </w:r>
          </w:p>
        </w:tc>
        <w:tc>
          <w:tcPr>
            <w:tcW w:w="2707" w:type="dxa"/>
            <w:noWrap w:val="0"/>
            <w:vAlign w:val="center"/>
          </w:tcPr>
          <w:p w14:paraId="2214A226">
            <w:pPr>
              <w:spacing w:line="360" w:lineRule="auto"/>
              <w:jc w:val="center"/>
              <w:rPr>
                <w:rFonts w:hint="eastAsia" w:ascii="宋体" w:hAnsi="宋体"/>
                <w:color w:val="000000"/>
              </w:rPr>
            </w:pPr>
            <w:r>
              <w:rPr>
                <w:rFonts w:hint="eastAsia" w:ascii="宋体" w:hAnsi="宋体" w:cs="宋体"/>
                <w:kern w:val="0"/>
                <w:szCs w:val="21"/>
              </w:rPr>
              <w:t>冰面管路系统</w:t>
            </w:r>
          </w:p>
        </w:tc>
        <w:tc>
          <w:tcPr>
            <w:tcW w:w="1623" w:type="dxa"/>
            <w:noWrap w:val="0"/>
            <w:vAlign w:val="center"/>
          </w:tcPr>
          <w:p w14:paraId="0863DC56">
            <w:pPr>
              <w:spacing w:line="360" w:lineRule="auto"/>
              <w:jc w:val="center"/>
              <w:rPr>
                <w:rFonts w:hint="eastAsia" w:ascii="宋体" w:hAnsi="宋体"/>
                <w:color w:val="000000"/>
              </w:rPr>
            </w:pPr>
            <w:r>
              <w:rPr>
                <w:rFonts w:hint="eastAsia" w:ascii="宋体" w:hAnsi="宋体"/>
                <w:color w:val="000000"/>
              </w:rPr>
              <w:t>项</w:t>
            </w:r>
          </w:p>
        </w:tc>
        <w:tc>
          <w:tcPr>
            <w:tcW w:w="1947" w:type="dxa"/>
            <w:noWrap w:val="0"/>
            <w:vAlign w:val="center"/>
          </w:tcPr>
          <w:p w14:paraId="1A9CCCB9">
            <w:pPr>
              <w:spacing w:line="360" w:lineRule="auto"/>
              <w:jc w:val="center"/>
              <w:rPr>
                <w:rFonts w:hint="eastAsia" w:ascii="宋体" w:hAnsi="宋体"/>
                <w:color w:val="000000"/>
              </w:rPr>
            </w:pPr>
            <w:r>
              <w:rPr>
                <w:rFonts w:hint="eastAsia" w:ascii="宋体" w:hAnsi="宋体"/>
                <w:color w:val="000000"/>
              </w:rPr>
              <w:t>1</w:t>
            </w:r>
          </w:p>
        </w:tc>
      </w:tr>
      <w:tr w14:paraId="1C8811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517" w:hRule="atLeast"/>
        </w:trPr>
        <w:tc>
          <w:tcPr>
            <w:tcW w:w="1517" w:type="dxa"/>
            <w:vMerge w:val="continue"/>
            <w:noWrap w:val="0"/>
            <w:vAlign w:val="center"/>
          </w:tcPr>
          <w:p w14:paraId="41B7FECF">
            <w:pPr>
              <w:spacing w:line="360" w:lineRule="auto"/>
              <w:jc w:val="center"/>
              <w:rPr>
                <w:rFonts w:hint="eastAsia" w:ascii="宋体" w:hAnsi="宋体"/>
                <w:color w:val="000000"/>
              </w:rPr>
            </w:pPr>
          </w:p>
        </w:tc>
        <w:tc>
          <w:tcPr>
            <w:tcW w:w="1350" w:type="dxa"/>
            <w:noWrap w:val="0"/>
            <w:vAlign w:val="center"/>
          </w:tcPr>
          <w:p w14:paraId="57DF381B">
            <w:pPr>
              <w:spacing w:line="360" w:lineRule="auto"/>
              <w:jc w:val="center"/>
              <w:rPr>
                <w:rFonts w:hint="eastAsia" w:ascii="宋体" w:hAnsi="宋体"/>
                <w:color w:val="000000"/>
              </w:rPr>
            </w:pPr>
            <w:r>
              <w:rPr>
                <w:rFonts w:hint="eastAsia" w:ascii="宋体" w:hAnsi="宋体"/>
                <w:color w:val="000000"/>
              </w:rPr>
              <w:t>7</w:t>
            </w:r>
          </w:p>
        </w:tc>
        <w:tc>
          <w:tcPr>
            <w:tcW w:w="2707" w:type="dxa"/>
            <w:noWrap w:val="0"/>
            <w:vAlign w:val="center"/>
          </w:tcPr>
          <w:p w14:paraId="721F2269">
            <w:pPr>
              <w:spacing w:line="360" w:lineRule="auto"/>
              <w:jc w:val="center"/>
              <w:rPr>
                <w:rFonts w:hint="eastAsia" w:ascii="宋体" w:hAnsi="宋体"/>
                <w:color w:val="000000"/>
              </w:rPr>
            </w:pPr>
            <w:r>
              <w:rPr>
                <w:rFonts w:ascii="宋体" w:hAnsi="宋体"/>
                <w:color w:val="000000"/>
              </w:rPr>
              <w:t>冰场场地系统</w:t>
            </w:r>
          </w:p>
        </w:tc>
        <w:tc>
          <w:tcPr>
            <w:tcW w:w="1623" w:type="dxa"/>
            <w:noWrap w:val="0"/>
            <w:vAlign w:val="center"/>
          </w:tcPr>
          <w:p w14:paraId="5007FC16">
            <w:pPr>
              <w:spacing w:line="360" w:lineRule="auto"/>
              <w:jc w:val="center"/>
              <w:rPr>
                <w:rFonts w:hint="eastAsia" w:ascii="宋体" w:hAnsi="宋体"/>
                <w:color w:val="000000"/>
              </w:rPr>
            </w:pPr>
            <w:r>
              <w:rPr>
                <w:rFonts w:hint="eastAsia" w:ascii="宋体" w:hAnsi="宋体"/>
                <w:color w:val="000000"/>
              </w:rPr>
              <w:t>平米</w:t>
            </w:r>
          </w:p>
        </w:tc>
        <w:tc>
          <w:tcPr>
            <w:tcW w:w="1947" w:type="dxa"/>
            <w:noWrap w:val="0"/>
            <w:vAlign w:val="center"/>
          </w:tcPr>
          <w:p w14:paraId="615D027E">
            <w:pPr>
              <w:spacing w:line="360" w:lineRule="auto"/>
              <w:jc w:val="center"/>
              <w:rPr>
                <w:rFonts w:hint="eastAsia" w:ascii="宋体" w:hAnsi="宋体"/>
                <w:color w:val="000000"/>
              </w:rPr>
            </w:pPr>
            <w:r>
              <w:rPr>
                <w:rFonts w:hint="eastAsia" w:ascii="宋体" w:hAnsi="宋体"/>
                <w:color w:val="000000"/>
              </w:rPr>
              <w:t>300</w:t>
            </w:r>
          </w:p>
        </w:tc>
      </w:tr>
      <w:tr w14:paraId="55E22C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517" w:hRule="atLeast"/>
        </w:trPr>
        <w:tc>
          <w:tcPr>
            <w:tcW w:w="1517" w:type="dxa"/>
            <w:vMerge w:val="continue"/>
            <w:noWrap w:val="0"/>
            <w:vAlign w:val="center"/>
          </w:tcPr>
          <w:p w14:paraId="7C92A8E2">
            <w:pPr>
              <w:spacing w:line="360" w:lineRule="auto"/>
              <w:jc w:val="center"/>
              <w:rPr>
                <w:rFonts w:hint="eastAsia" w:ascii="宋体" w:hAnsi="宋体"/>
                <w:color w:val="000000"/>
              </w:rPr>
            </w:pPr>
          </w:p>
        </w:tc>
        <w:tc>
          <w:tcPr>
            <w:tcW w:w="1350" w:type="dxa"/>
            <w:noWrap w:val="0"/>
            <w:vAlign w:val="center"/>
          </w:tcPr>
          <w:p w14:paraId="7E3656A1">
            <w:pPr>
              <w:spacing w:line="360" w:lineRule="auto"/>
              <w:jc w:val="center"/>
              <w:rPr>
                <w:rFonts w:hint="eastAsia" w:ascii="宋体" w:hAnsi="宋体"/>
                <w:color w:val="000000"/>
              </w:rPr>
            </w:pPr>
            <w:r>
              <w:rPr>
                <w:rFonts w:hint="eastAsia" w:ascii="宋体" w:hAnsi="宋体"/>
                <w:color w:val="000000"/>
              </w:rPr>
              <w:t>8</w:t>
            </w:r>
          </w:p>
        </w:tc>
        <w:tc>
          <w:tcPr>
            <w:tcW w:w="2707" w:type="dxa"/>
            <w:noWrap w:val="0"/>
            <w:vAlign w:val="center"/>
          </w:tcPr>
          <w:p w14:paraId="186B5682">
            <w:pPr>
              <w:spacing w:line="360" w:lineRule="auto"/>
              <w:jc w:val="center"/>
              <w:rPr>
                <w:rFonts w:hint="eastAsia" w:ascii="宋体" w:hAnsi="宋体"/>
                <w:color w:val="000000"/>
              </w:rPr>
            </w:pPr>
            <w:r>
              <w:rPr>
                <w:rFonts w:ascii="宋体" w:hAnsi="宋体"/>
                <w:color w:val="000000"/>
              </w:rPr>
              <w:t>管件及辅材</w:t>
            </w:r>
          </w:p>
        </w:tc>
        <w:tc>
          <w:tcPr>
            <w:tcW w:w="1623" w:type="dxa"/>
            <w:noWrap w:val="0"/>
            <w:vAlign w:val="center"/>
          </w:tcPr>
          <w:p w14:paraId="24251151">
            <w:pPr>
              <w:spacing w:line="360" w:lineRule="auto"/>
              <w:jc w:val="center"/>
              <w:rPr>
                <w:rFonts w:hint="eastAsia" w:ascii="宋体" w:hAnsi="宋体"/>
                <w:color w:val="000000"/>
              </w:rPr>
            </w:pPr>
            <w:r>
              <w:rPr>
                <w:rFonts w:hint="eastAsia" w:ascii="宋体" w:hAnsi="宋体"/>
                <w:color w:val="000000"/>
              </w:rPr>
              <w:t>项</w:t>
            </w:r>
          </w:p>
        </w:tc>
        <w:tc>
          <w:tcPr>
            <w:tcW w:w="1947" w:type="dxa"/>
            <w:noWrap w:val="0"/>
            <w:vAlign w:val="center"/>
          </w:tcPr>
          <w:p w14:paraId="7CDC7A41">
            <w:pPr>
              <w:spacing w:line="360" w:lineRule="auto"/>
              <w:jc w:val="center"/>
              <w:rPr>
                <w:rFonts w:hint="eastAsia" w:ascii="宋体" w:hAnsi="宋体"/>
                <w:color w:val="000000"/>
              </w:rPr>
            </w:pPr>
            <w:r>
              <w:rPr>
                <w:rFonts w:hint="eastAsia" w:ascii="宋体" w:hAnsi="宋体"/>
                <w:color w:val="000000"/>
              </w:rPr>
              <w:t>1</w:t>
            </w:r>
          </w:p>
        </w:tc>
      </w:tr>
      <w:tr w14:paraId="57C8B9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517" w:hRule="atLeast"/>
        </w:trPr>
        <w:tc>
          <w:tcPr>
            <w:tcW w:w="1517" w:type="dxa"/>
            <w:vMerge w:val="continue"/>
            <w:noWrap w:val="0"/>
            <w:vAlign w:val="center"/>
          </w:tcPr>
          <w:p w14:paraId="4E05FE5E">
            <w:pPr>
              <w:spacing w:line="360" w:lineRule="auto"/>
              <w:jc w:val="center"/>
              <w:rPr>
                <w:rFonts w:hint="eastAsia" w:ascii="宋体" w:hAnsi="宋体"/>
                <w:color w:val="000000"/>
              </w:rPr>
            </w:pPr>
          </w:p>
        </w:tc>
        <w:tc>
          <w:tcPr>
            <w:tcW w:w="1350" w:type="dxa"/>
            <w:noWrap w:val="0"/>
            <w:vAlign w:val="center"/>
          </w:tcPr>
          <w:p w14:paraId="6FB9C675">
            <w:pPr>
              <w:spacing w:line="360" w:lineRule="auto"/>
              <w:jc w:val="center"/>
              <w:rPr>
                <w:rFonts w:hint="eastAsia" w:ascii="宋体" w:hAnsi="宋体"/>
                <w:color w:val="000000"/>
              </w:rPr>
            </w:pPr>
            <w:r>
              <w:rPr>
                <w:rFonts w:hint="eastAsia" w:ascii="宋体" w:hAnsi="宋体"/>
                <w:color w:val="000000"/>
              </w:rPr>
              <w:t>9</w:t>
            </w:r>
          </w:p>
        </w:tc>
        <w:tc>
          <w:tcPr>
            <w:tcW w:w="2707" w:type="dxa"/>
            <w:noWrap w:val="0"/>
            <w:vAlign w:val="center"/>
          </w:tcPr>
          <w:p w14:paraId="768E1C37">
            <w:pPr>
              <w:spacing w:line="360" w:lineRule="auto"/>
              <w:jc w:val="center"/>
              <w:rPr>
                <w:rFonts w:hint="eastAsia" w:ascii="宋体" w:hAnsi="宋体"/>
                <w:color w:val="000000"/>
              </w:rPr>
            </w:pPr>
            <w:r>
              <w:rPr>
                <w:rFonts w:hint="eastAsia" w:ascii="宋体" w:hAnsi="宋体"/>
                <w:color w:val="000000"/>
              </w:rPr>
              <w:t>保温毯（冰被）</w:t>
            </w:r>
          </w:p>
        </w:tc>
        <w:tc>
          <w:tcPr>
            <w:tcW w:w="1623" w:type="dxa"/>
            <w:noWrap w:val="0"/>
            <w:vAlign w:val="center"/>
          </w:tcPr>
          <w:p w14:paraId="55590027">
            <w:pPr>
              <w:spacing w:line="360" w:lineRule="auto"/>
              <w:jc w:val="center"/>
              <w:rPr>
                <w:rFonts w:hint="eastAsia" w:ascii="宋体" w:hAnsi="宋体"/>
                <w:color w:val="000000"/>
              </w:rPr>
            </w:pPr>
            <w:r>
              <w:rPr>
                <w:rFonts w:hint="eastAsia" w:ascii="宋体" w:hAnsi="宋体"/>
                <w:color w:val="000000"/>
              </w:rPr>
              <w:t>平米</w:t>
            </w:r>
          </w:p>
        </w:tc>
        <w:tc>
          <w:tcPr>
            <w:tcW w:w="1947" w:type="dxa"/>
            <w:noWrap w:val="0"/>
            <w:vAlign w:val="center"/>
          </w:tcPr>
          <w:p w14:paraId="22DE52CE">
            <w:pPr>
              <w:spacing w:line="360" w:lineRule="auto"/>
              <w:jc w:val="center"/>
              <w:rPr>
                <w:rFonts w:hint="eastAsia" w:ascii="宋体" w:hAnsi="宋体"/>
                <w:color w:val="000000"/>
              </w:rPr>
            </w:pPr>
            <w:r>
              <w:rPr>
                <w:rFonts w:hint="eastAsia" w:ascii="宋体" w:hAnsi="宋体"/>
                <w:color w:val="000000"/>
              </w:rPr>
              <w:t>300</w:t>
            </w:r>
          </w:p>
        </w:tc>
      </w:tr>
      <w:tr w14:paraId="367A65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517" w:hRule="atLeast"/>
        </w:trPr>
        <w:tc>
          <w:tcPr>
            <w:tcW w:w="1517" w:type="dxa"/>
            <w:vMerge w:val="continue"/>
            <w:noWrap w:val="0"/>
            <w:vAlign w:val="center"/>
          </w:tcPr>
          <w:p w14:paraId="3D5F3459">
            <w:pPr>
              <w:spacing w:line="360" w:lineRule="auto"/>
              <w:jc w:val="center"/>
              <w:rPr>
                <w:rFonts w:hint="eastAsia" w:ascii="宋体" w:hAnsi="宋体"/>
                <w:color w:val="000000"/>
              </w:rPr>
            </w:pPr>
          </w:p>
        </w:tc>
        <w:tc>
          <w:tcPr>
            <w:tcW w:w="1350" w:type="dxa"/>
            <w:noWrap w:val="0"/>
            <w:vAlign w:val="center"/>
          </w:tcPr>
          <w:p w14:paraId="291D1E1F">
            <w:pPr>
              <w:spacing w:line="360" w:lineRule="auto"/>
              <w:jc w:val="center"/>
              <w:rPr>
                <w:rFonts w:hint="eastAsia" w:ascii="宋体" w:hAnsi="宋体"/>
                <w:color w:val="000000"/>
              </w:rPr>
            </w:pPr>
            <w:r>
              <w:rPr>
                <w:rFonts w:hint="eastAsia" w:ascii="宋体" w:hAnsi="宋体"/>
                <w:color w:val="000000"/>
              </w:rPr>
              <w:t>10</w:t>
            </w:r>
          </w:p>
        </w:tc>
        <w:tc>
          <w:tcPr>
            <w:tcW w:w="2707" w:type="dxa"/>
            <w:noWrap w:val="0"/>
            <w:vAlign w:val="center"/>
          </w:tcPr>
          <w:p w14:paraId="50E89E91">
            <w:pPr>
              <w:spacing w:line="360" w:lineRule="auto"/>
              <w:jc w:val="center"/>
              <w:rPr>
                <w:rFonts w:hint="eastAsia" w:ascii="宋体" w:hAnsi="宋体"/>
                <w:color w:val="000000"/>
              </w:rPr>
            </w:pPr>
            <w:bookmarkStart w:id="6" w:name="OLE_LINK6"/>
            <w:r>
              <w:rPr>
                <w:rFonts w:hint="eastAsia" w:ascii="宋体" w:hAnsi="宋体"/>
                <w:color w:val="000000"/>
              </w:rPr>
              <w:t>冰场专用界墙</w:t>
            </w:r>
            <w:bookmarkEnd w:id="6"/>
          </w:p>
        </w:tc>
        <w:tc>
          <w:tcPr>
            <w:tcW w:w="1623" w:type="dxa"/>
            <w:noWrap w:val="0"/>
            <w:vAlign w:val="center"/>
          </w:tcPr>
          <w:p w14:paraId="14C2E414">
            <w:pPr>
              <w:spacing w:line="360" w:lineRule="auto"/>
              <w:jc w:val="center"/>
              <w:rPr>
                <w:rFonts w:hint="eastAsia" w:ascii="宋体" w:hAnsi="宋体"/>
                <w:color w:val="000000"/>
              </w:rPr>
            </w:pPr>
            <w:r>
              <w:rPr>
                <w:rFonts w:hint="eastAsia" w:ascii="宋体" w:hAnsi="宋体"/>
                <w:color w:val="000000"/>
              </w:rPr>
              <w:t>米</w:t>
            </w:r>
          </w:p>
        </w:tc>
        <w:tc>
          <w:tcPr>
            <w:tcW w:w="1947" w:type="dxa"/>
            <w:noWrap w:val="0"/>
            <w:vAlign w:val="center"/>
          </w:tcPr>
          <w:p w14:paraId="4E68AB0C">
            <w:pPr>
              <w:spacing w:line="360" w:lineRule="auto"/>
              <w:jc w:val="center"/>
              <w:rPr>
                <w:rFonts w:hint="eastAsia" w:ascii="宋体" w:hAnsi="宋体"/>
                <w:color w:val="000000"/>
              </w:rPr>
            </w:pPr>
            <w:r>
              <w:rPr>
                <w:rFonts w:hint="eastAsia" w:ascii="宋体" w:hAnsi="宋体"/>
                <w:color w:val="000000"/>
              </w:rPr>
              <w:t>81</w:t>
            </w:r>
          </w:p>
        </w:tc>
      </w:tr>
      <w:tr w14:paraId="3710AF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517" w:hRule="atLeast"/>
        </w:trPr>
        <w:tc>
          <w:tcPr>
            <w:tcW w:w="1517" w:type="dxa"/>
            <w:vMerge w:val="continue"/>
            <w:noWrap w:val="0"/>
            <w:vAlign w:val="center"/>
          </w:tcPr>
          <w:p w14:paraId="693FD4E5">
            <w:pPr>
              <w:spacing w:line="360" w:lineRule="auto"/>
              <w:jc w:val="center"/>
              <w:rPr>
                <w:rFonts w:hint="eastAsia" w:ascii="宋体" w:hAnsi="宋体"/>
                <w:color w:val="000000"/>
              </w:rPr>
            </w:pPr>
          </w:p>
        </w:tc>
        <w:tc>
          <w:tcPr>
            <w:tcW w:w="1350" w:type="dxa"/>
            <w:noWrap w:val="0"/>
            <w:vAlign w:val="center"/>
          </w:tcPr>
          <w:p w14:paraId="7F3E085A">
            <w:pPr>
              <w:spacing w:line="360" w:lineRule="auto"/>
              <w:jc w:val="center"/>
              <w:rPr>
                <w:rFonts w:hint="eastAsia" w:ascii="宋体" w:hAnsi="宋体"/>
                <w:color w:val="000000"/>
              </w:rPr>
            </w:pPr>
            <w:r>
              <w:rPr>
                <w:rFonts w:hint="eastAsia" w:ascii="宋体" w:hAnsi="宋体"/>
                <w:color w:val="000000"/>
              </w:rPr>
              <w:t>11</w:t>
            </w:r>
          </w:p>
        </w:tc>
        <w:tc>
          <w:tcPr>
            <w:tcW w:w="2707" w:type="dxa"/>
            <w:noWrap w:val="0"/>
            <w:vAlign w:val="center"/>
          </w:tcPr>
          <w:p w14:paraId="400464CA">
            <w:pPr>
              <w:spacing w:line="360" w:lineRule="auto"/>
              <w:jc w:val="center"/>
              <w:rPr>
                <w:rFonts w:hint="eastAsia" w:ascii="宋体" w:hAnsi="宋体"/>
                <w:color w:val="000000"/>
              </w:rPr>
            </w:pPr>
            <w:r>
              <w:rPr>
                <w:rFonts w:hint="eastAsia" w:ascii="宋体" w:hAnsi="宋体"/>
                <w:color w:val="000000"/>
              </w:rPr>
              <w:t>冰面制作</w:t>
            </w:r>
          </w:p>
        </w:tc>
        <w:tc>
          <w:tcPr>
            <w:tcW w:w="1623" w:type="dxa"/>
            <w:noWrap w:val="0"/>
            <w:vAlign w:val="center"/>
          </w:tcPr>
          <w:p w14:paraId="5D44EB27">
            <w:pPr>
              <w:spacing w:line="360" w:lineRule="auto"/>
              <w:jc w:val="center"/>
              <w:rPr>
                <w:rFonts w:hint="eastAsia" w:ascii="宋体" w:hAnsi="宋体"/>
                <w:color w:val="000000"/>
              </w:rPr>
            </w:pPr>
            <w:r>
              <w:rPr>
                <w:rFonts w:hint="eastAsia" w:ascii="宋体" w:hAnsi="宋体"/>
                <w:color w:val="000000"/>
              </w:rPr>
              <w:t>平米</w:t>
            </w:r>
          </w:p>
        </w:tc>
        <w:tc>
          <w:tcPr>
            <w:tcW w:w="1947" w:type="dxa"/>
            <w:noWrap w:val="0"/>
            <w:vAlign w:val="center"/>
          </w:tcPr>
          <w:p w14:paraId="1CDEE261">
            <w:pPr>
              <w:spacing w:line="360" w:lineRule="auto"/>
              <w:jc w:val="center"/>
              <w:rPr>
                <w:rFonts w:hint="eastAsia" w:ascii="宋体" w:hAnsi="宋体"/>
                <w:color w:val="000000"/>
              </w:rPr>
            </w:pPr>
            <w:r>
              <w:rPr>
                <w:rFonts w:hint="eastAsia" w:ascii="宋体" w:hAnsi="宋体"/>
                <w:color w:val="000000"/>
              </w:rPr>
              <w:t>300</w:t>
            </w:r>
          </w:p>
        </w:tc>
      </w:tr>
      <w:tr w14:paraId="31D041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517" w:hRule="atLeast"/>
        </w:trPr>
        <w:tc>
          <w:tcPr>
            <w:tcW w:w="1517" w:type="dxa"/>
            <w:vMerge w:val="continue"/>
            <w:noWrap w:val="0"/>
            <w:vAlign w:val="center"/>
          </w:tcPr>
          <w:p w14:paraId="2D1EA512">
            <w:pPr>
              <w:spacing w:line="360" w:lineRule="auto"/>
              <w:jc w:val="center"/>
              <w:rPr>
                <w:rFonts w:hint="eastAsia" w:ascii="宋体" w:hAnsi="宋体"/>
                <w:color w:val="000000"/>
              </w:rPr>
            </w:pPr>
          </w:p>
        </w:tc>
        <w:tc>
          <w:tcPr>
            <w:tcW w:w="1350" w:type="dxa"/>
            <w:noWrap w:val="0"/>
            <w:vAlign w:val="center"/>
          </w:tcPr>
          <w:p w14:paraId="28A36034">
            <w:pPr>
              <w:spacing w:line="360" w:lineRule="auto"/>
              <w:jc w:val="center"/>
              <w:rPr>
                <w:rFonts w:hint="eastAsia" w:ascii="宋体" w:hAnsi="宋体"/>
                <w:color w:val="000000"/>
              </w:rPr>
            </w:pPr>
            <w:r>
              <w:rPr>
                <w:rFonts w:hint="eastAsia" w:ascii="宋体" w:hAnsi="宋体"/>
                <w:color w:val="000000"/>
              </w:rPr>
              <w:t>12</w:t>
            </w:r>
          </w:p>
        </w:tc>
        <w:tc>
          <w:tcPr>
            <w:tcW w:w="2707" w:type="dxa"/>
            <w:noWrap w:val="0"/>
            <w:vAlign w:val="center"/>
          </w:tcPr>
          <w:p w14:paraId="37B703F4">
            <w:pPr>
              <w:spacing w:line="360" w:lineRule="auto"/>
              <w:jc w:val="center"/>
              <w:rPr>
                <w:rFonts w:hint="eastAsia" w:ascii="宋体" w:hAnsi="宋体"/>
                <w:color w:val="000000"/>
              </w:rPr>
            </w:pPr>
            <w:r>
              <w:rPr>
                <w:rFonts w:hint="eastAsia" w:ascii="宋体" w:hAnsi="宋体" w:cs="宋体"/>
                <w:szCs w:val="21"/>
              </w:rPr>
              <w:t>除湿机</w:t>
            </w:r>
          </w:p>
        </w:tc>
        <w:tc>
          <w:tcPr>
            <w:tcW w:w="1623" w:type="dxa"/>
            <w:noWrap w:val="0"/>
            <w:vAlign w:val="center"/>
          </w:tcPr>
          <w:p w14:paraId="3E6B1757">
            <w:pPr>
              <w:spacing w:line="360" w:lineRule="auto"/>
              <w:jc w:val="center"/>
              <w:rPr>
                <w:rFonts w:hint="eastAsia" w:ascii="宋体" w:hAnsi="宋体"/>
                <w:color w:val="000000"/>
              </w:rPr>
            </w:pPr>
            <w:r>
              <w:rPr>
                <w:rFonts w:hint="eastAsia" w:ascii="宋体" w:hAnsi="宋体" w:cs="宋体"/>
                <w:szCs w:val="21"/>
              </w:rPr>
              <w:t>台</w:t>
            </w:r>
          </w:p>
        </w:tc>
        <w:tc>
          <w:tcPr>
            <w:tcW w:w="1947" w:type="dxa"/>
            <w:noWrap w:val="0"/>
            <w:vAlign w:val="center"/>
          </w:tcPr>
          <w:p w14:paraId="3D340FC7">
            <w:pPr>
              <w:spacing w:line="360" w:lineRule="auto"/>
              <w:jc w:val="center"/>
              <w:rPr>
                <w:rFonts w:hint="eastAsia" w:ascii="宋体" w:hAnsi="宋体"/>
              </w:rPr>
            </w:pPr>
            <w:r>
              <w:rPr>
                <w:rFonts w:hint="eastAsia" w:ascii="宋体" w:hAnsi="宋体" w:cs="宋体"/>
                <w:szCs w:val="21"/>
                <w:lang w:bidi="ar"/>
              </w:rPr>
              <w:t>4</w:t>
            </w:r>
          </w:p>
        </w:tc>
      </w:tr>
      <w:tr w14:paraId="728981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517" w:hRule="atLeast"/>
        </w:trPr>
        <w:tc>
          <w:tcPr>
            <w:tcW w:w="1517" w:type="dxa"/>
            <w:vMerge w:val="restart"/>
            <w:noWrap w:val="0"/>
            <w:vAlign w:val="center"/>
          </w:tcPr>
          <w:p w14:paraId="04D514B3">
            <w:pPr>
              <w:spacing w:line="360" w:lineRule="auto"/>
              <w:jc w:val="center"/>
              <w:rPr>
                <w:rFonts w:hint="eastAsia" w:ascii="宋体" w:hAnsi="宋体"/>
                <w:color w:val="000000"/>
              </w:rPr>
            </w:pPr>
            <w:r>
              <w:rPr>
                <w:rFonts w:hint="eastAsia" w:ascii="宋体" w:hAnsi="宋体"/>
                <w:color w:val="000000"/>
              </w:rPr>
              <w:t>运营物资类</w:t>
            </w:r>
          </w:p>
        </w:tc>
        <w:tc>
          <w:tcPr>
            <w:tcW w:w="1350" w:type="dxa"/>
            <w:noWrap w:val="0"/>
            <w:vAlign w:val="center"/>
          </w:tcPr>
          <w:p w14:paraId="068C5C12">
            <w:pPr>
              <w:spacing w:line="360" w:lineRule="auto"/>
              <w:jc w:val="center"/>
              <w:rPr>
                <w:rFonts w:hint="eastAsia" w:ascii="宋体" w:hAnsi="宋体"/>
                <w:color w:val="000000"/>
              </w:rPr>
            </w:pPr>
            <w:r>
              <w:rPr>
                <w:rFonts w:hint="eastAsia" w:ascii="宋体" w:hAnsi="宋体"/>
                <w:color w:val="000000"/>
              </w:rPr>
              <w:t>13</w:t>
            </w:r>
          </w:p>
        </w:tc>
        <w:tc>
          <w:tcPr>
            <w:tcW w:w="2707" w:type="dxa"/>
            <w:noWrap w:val="0"/>
            <w:vAlign w:val="center"/>
          </w:tcPr>
          <w:p w14:paraId="6BC4C145">
            <w:pPr>
              <w:spacing w:line="360" w:lineRule="auto"/>
              <w:jc w:val="center"/>
              <w:rPr>
                <w:rFonts w:hint="eastAsia" w:ascii="宋体" w:hAnsi="宋体"/>
                <w:color w:val="000000"/>
              </w:rPr>
            </w:pPr>
            <w:r>
              <w:rPr>
                <w:rFonts w:hint="eastAsia" w:ascii="宋体" w:hAnsi="宋体"/>
                <w:color w:val="000000"/>
              </w:rPr>
              <w:t>冰场清理工具</w:t>
            </w:r>
          </w:p>
        </w:tc>
        <w:tc>
          <w:tcPr>
            <w:tcW w:w="1623" w:type="dxa"/>
            <w:noWrap w:val="0"/>
            <w:vAlign w:val="center"/>
          </w:tcPr>
          <w:p w14:paraId="0198E8B0">
            <w:pPr>
              <w:spacing w:line="360" w:lineRule="auto"/>
              <w:jc w:val="center"/>
              <w:rPr>
                <w:rFonts w:hint="eastAsia" w:ascii="宋体" w:hAnsi="宋体"/>
                <w:color w:val="000000"/>
              </w:rPr>
            </w:pPr>
            <w:r>
              <w:rPr>
                <w:rFonts w:hint="eastAsia" w:ascii="宋体" w:hAnsi="宋体"/>
                <w:color w:val="000000"/>
              </w:rPr>
              <w:t>项</w:t>
            </w:r>
          </w:p>
        </w:tc>
        <w:tc>
          <w:tcPr>
            <w:tcW w:w="1947" w:type="dxa"/>
            <w:noWrap w:val="0"/>
            <w:vAlign w:val="center"/>
          </w:tcPr>
          <w:p w14:paraId="20B5E46B">
            <w:pPr>
              <w:spacing w:line="360" w:lineRule="auto"/>
              <w:jc w:val="center"/>
              <w:rPr>
                <w:rFonts w:hint="eastAsia" w:ascii="宋体" w:hAnsi="宋体"/>
                <w:color w:val="000000"/>
              </w:rPr>
            </w:pPr>
            <w:r>
              <w:rPr>
                <w:rFonts w:hint="eastAsia" w:ascii="宋体" w:hAnsi="宋体"/>
                <w:color w:val="000000"/>
              </w:rPr>
              <w:t>1</w:t>
            </w:r>
          </w:p>
        </w:tc>
      </w:tr>
      <w:tr w14:paraId="7ABB3F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517" w:hRule="atLeast"/>
        </w:trPr>
        <w:tc>
          <w:tcPr>
            <w:tcW w:w="1517" w:type="dxa"/>
            <w:vMerge w:val="continue"/>
            <w:noWrap w:val="0"/>
            <w:vAlign w:val="top"/>
          </w:tcPr>
          <w:p w14:paraId="411719A0">
            <w:pPr>
              <w:spacing w:line="360" w:lineRule="auto"/>
              <w:jc w:val="center"/>
              <w:rPr>
                <w:rFonts w:hint="eastAsia" w:ascii="宋体" w:hAnsi="宋体"/>
                <w:color w:val="000000"/>
              </w:rPr>
            </w:pPr>
          </w:p>
        </w:tc>
        <w:tc>
          <w:tcPr>
            <w:tcW w:w="1350" w:type="dxa"/>
            <w:noWrap w:val="0"/>
            <w:vAlign w:val="center"/>
          </w:tcPr>
          <w:p w14:paraId="34C047B3">
            <w:pPr>
              <w:spacing w:line="360" w:lineRule="auto"/>
              <w:jc w:val="center"/>
              <w:rPr>
                <w:rFonts w:hint="eastAsia" w:ascii="宋体" w:hAnsi="宋体"/>
                <w:color w:val="000000"/>
              </w:rPr>
            </w:pPr>
            <w:r>
              <w:rPr>
                <w:rFonts w:hint="eastAsia" w:ascii="宋体" w:hAnsi="宋体"/>
                <w:color w:val="000000"/>
              </w:rPr>
              <w:t>14</w:t>
            </w:r>
          </w:p>
        </w:tc>
        <w:tc>
          <w:tcPr>
            <w:tcW w:w="2707" w:type="dxa"/>
            <w:noWrap w:val="0"/>
            <w:vAlign w:val="center"/>
          </w:tcPr>
          <w:p w14:paraId="7ACC6407">
            <w:pPr>
              <w:spacing w:line="360" w:lineRule="auto"/>
              <w:jc w:val="center"/>
              <w:rPr>
                <w:rFonts w:hint="eastAsia" w:ascii="宋体" w:hAnsi="宋体"/>
                <w:color w:val="000000"/>
              </w:rPr>
            </w:pPr>
            <w:r>
              <w:rPr>
                <w:rFonts w:hint="eastAsia" w:ascii="宋体" w:hAnsi="宋体" w:cs="宋体"/>
                <w:szCs w:val="21"/>
              </w:rPr>
              <w:t>PVC运动地板</w:t>
            </w:r>
          </w:p>
        </w:tc>
        <w:tc>
          <w:tcPr>
            <w:tcW w:w="1623" w:type="dxa"/>
            <w:noWrap w:val="0"/>
            <w:vAlign w:val="center"/>
          </w:tcPr>
          <w:p w14:paraId="31E9C2E9">
            <w:pPr>
              <w:spacing w:line="360" w:lineRule="auto"/>
              <w:jc w:val="center"/>
              <w:rPr>
                <w:rFonts w:hint="eastAsia" w:ascii="宋体" w:hAnsi="宋体"/>
                <w:color w:val="000000"/>
              </w:rPr>
            </w:pPr>
            <w:r>
              <w:rPr>
                <w:rFonts w:hint="eastAsia" w:ascii="宋体" w:hAnsi="宋体" w:cs="宋体"/>
                <w:szCs w:val="21"/>
              </w:rPr>
              <w:t>㎡</w:t>
            </w:r>
          </w:p>
        </w:tc>
        <w:tc>
          <w:tcPr>
            <w:tcW w:w="1947" w:type="dxa"/>
            <w:noWrap w:val="0"/>
            <w:vAlign w:val="center"/>
          </w:tcPr>
          <w:p w14:paraId="4E4232B4">
            <w:pPr>
              <w:spacing w:line="360" w:lineRule="auto"/>
              <w:jc w:val="center"/>
              <w:rPr>
                <w:rFonts w:hint="eastAsia" w:ascii="宋体" w:hAnsi="宋体"/>
                <w:color w:val="000000"/>
              </w:rPr>
            </w:pPr>
            <w:r>
              <w:rPr>
                <w:rFonts w:hint="eastAsia" w:ascii="宋体" w:hAnsi="宋体" w:cs="宋体"/>
                <w:szCs w:val="21"/>
              </w:rPr>
              <w:t>50</w:t>
            </w:r>
          </w:p>
        </w:tc>
      </w:tr>
      <w:tr w14:paraId="398FFD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517" w:hRule="atLeast"/>
        </w:trPr>
        <w:tc>
          <w:tcPr>
            <w:tcW w:w="1517" w:type="dxa"/>
            <w:vMerge w:val="continue"/>
            <w:noWrap w:val="0"/>
            <w:vAlign w:val="top"/>
          </w:tcPr>
          <w:p w14:paraId="437D560E">
            <w:pPr>
              <w:spacing w:line="360" w:lineRule="auto"/>
              <w:jc w:val="center"/>
              <w:rPr>
                <w:rFonts w:hint="eastAsia" w:ascii="宋体" w:hAnsi="宋体"/>
                <w:color w:val="000000"/>
              </w:rPr>
            </w:pPr>
          </w:p>
        </w:tc>
        <w:tc>
          <w:tcPr>
            <w:tcW w:w="1350" w:type="dxa"/>
            <w:noWrap w:val="0"/>
            <w:vAlign w:val="center"/>
          </w:tcPr>
          <w:p w14:paraId="21DBB806">
            <w:pPr>
              <w:spacing w:line="360" w:lineRule="auto"/>
              <w:jc w:val="center"/>
              <w:rPr>
                <w:rFonts w:hint="eastAsia" w:ascii="宋体" w:hAnsi="宋体"/>
                <w:color w:val="000000"/>
              </w:rPr>
            </w:pPr>
            <w:r>
              <w:rPr>
                <w:rFonts w:hint="eastAsia" w:ascii="宋体" w:hAnsi="宋体"/>
                <w:color w:val="000000"/>
              </w:rPr>
              <w:t>15</w:t>
            </w:r>
          </w:p>
        </w:tc>
        <w:tc>
          <w:tcPr>
            <w:tcW w:w="2707" w:type="dxa"/>
            <w:noWrap w:val="0"/>
            <w:vAlign w:val="center"/>
          </w:tcPr>
          <w:p w14:paraId="7556D71C">
            <w:pPr>
              <w:spacing w:line="360" w:lineRule="auto"/>
              <w:jc w:val="center"/>
              <w:rPr>
                <w:rFonts w:hint="eastAsia" w:ascii="宋体" w:hAnsi="宋体"/>
                <w:color w:val="000000"/>
              </w:rPr>
            </w:pPr>
            <w:r>
              <w:rPr>
                <w:rFonts w:hint="eastAsia" w:ascii="宋体" w:hAnsi="宋体" w:cs="宋体"/>
                <w:szCs w:val="21"/>
              </w:rPr>
              <w:t>冰球刀鞋</w:t>
            </w:r>
          </w:p>
        </w:tc>
        <w:tc>
          <w:tcPr>
            <w:tcW w:w="1623" w:type="dxa"/>
            <w:noWrap w:val="0"/>
            <w:vAlign w:val="center"/>
          </w:tcPr>
          <w:p w14:paraId="55EDB3D1">
            <w:pPr>
              <w:spacing w:line="360" w:lineRule="auto"/>
              <w:jc w:val="center"/>
              <w:rPr>
                <w:rFonts w:hint="eastAsia" w:ascii="宋体" w:hAnsi="宋体"/>
                <w:color w:val="000000"/>
              </w:rPr>
            </w:pPr>
            <w:r>
              <w:rPr>
                <w:rFonts w:hint="eastAsia" w:ascii="宋体" w:hAnsi="宋体" w:cs="宋体"/>
                <w:szCs w:val="21"/>
              </w:rPr>
              <w:t>双</w:t>
            </w:r>
          </w:p>
        </w:tc>
        <w:tc>
          <w:tcPr>
            <w:tcW w:w="1947" w:type="dxa"/>
            <w:noWrap w:val="0"/>
            <w:vAlign w:val="center"/>
          </w:tcPr>
          <w:p w14:paraId="0DA857F2">
            <w:pPr>
              <w:spacing w:line="360" w:lineRule="auto"/>
              <w:jc w:val="center"/>
              <w:rPr>
                <w:rFonts w:hint="eastAsia" w:ascii="宋体" w:hAnsi="宋体"/>
                <w:color w:val="000000"/>
              </w:rPr>
            </w:pPr>
            <w:r>
              <w:rPr>
                <w:rFonts w:hint="eastAsia" w:ascii="宋体" w:hAnsi="宋体" w:cs="宋体"/>
                <w:szCs w:val="21"/>
              </w:rPr>
              <w:t>100</w:t>
            </w:r>
          </w:p>
        </w:tc>
      </w:tr>
      <w:tr w14:paraId="641647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517" w:hRule="atLeast"/>
        </w:trPr>
        <w:tc>
          <w:tcPr>
            <w:tcW w:w="1517" w:type="dxa"/>
            <w:vMerge w:val="continue"/>
            <w:noWrap w:val="0"/>
            <w:vAlign w:val="top"/>
          </w:tcPr>
          <w:p w14:paraId="6B0BB943">
            <w:pPr>
              <w:spacing w:line="360" w:lineRule="auto"/>
              <w:jc w:val="center"/>
              <w:rPr>
                <w:rFonts w:hint="eastAsia" w:ascii="宋体" w:hAnsi="宋体"/>
                <w:color w:val="000000"/>
              </w:rPr>
            </w:pPr>
          </w:p>
        </w:tc>
        <w:tc>
          <w:tcPr>
            <w:tcW w:w="1350" w:type="dxa"/>
            <w:noWrap w:val="0"/>
            <w:vAlign w:val="center"/>
          </w:tcPr>
          <w:p w14:paraId="57EF1484">
            <w:pPr>
              <w:spacing w:line="360" w:lineRule="auto"/>
              <w:jc w:val="center"/>
              <w:rPr>
                <w:rFonts w:hint="eastAsia" w:ascii="宋体" w:hAnsi="宋体"/>
                <w:color w:val="000000"/>
              </w:rPr>
            </w:pPr>
            <w:r>
              <w:rPr>
                <w:rFonts w:hint="eastAsia" w:ascii="宋体" w:hAnsi="宋体"/>
                <w:color w:val="000000"/>
              </w:rPr>
              <w:t>16</w:t>
            </w:r>
          </w:p>
        </w:tc>
        <w:tc>
          <w:tcPr>
            <w:tcW w:w="2707" w:type="dxa"/>
            <w:noWrap w:val="0"/>
            <w:vAlign w:val="center"/>
          </w:tcPr>
          <w:p w14:paraId="594D909F">
            <w:pPr>
              <w:spacing w:line="360" w:lineRule="auto"/>
              <w:jc w:val="center"/>
              <w:rPr>
                <w:rFonts w:hint="eastAsia" w:ascii="宋体" w:hAnsi="宋体"/>
                <w:color w:val="000000"/>
              </w:rPr>
            </w:pPr>
            <w:r>
              <w:rPr>
                <w:rFonts w:hint="eastAsia" w:ascii="宋体" w:hAnsi="宋体" w:cs="宋体"/>
                <w:szCs w:val="21"/>
              </w:rPr>
              <w:t>护具套装</w:t>
            </w:r>
          </w:p>
        </w:tc>
        <w:tc>
          <w:tcPr>
            <w:tcW w:w="1623" w:type="dxa"/>
            <w:noWrap w:val="0"/>
            <w:vAlign w:val="center"/>
          </w:tcPr>
          <w:p w14:paraId="49E1BB53">
            <w:pPr>
              <w:spacing w:line="360" w:lineRule="auto"/>
              <w:jc w:val="center"/>
              <w:rPr>
                <w:rFonts w:hint="eastAsia" w:ascii="宋体" w:hAnsi="宋体"/>
                <w:color w:val="000000"/>
              </w:rPr>
            </w:pPr>
            <w:r>
              <w:rPr>
                <w:rFonts w:hint="eastAsia" w:ascii="宋体" w:hAnsi="宋体" w:cs="宋体"/>
                <w:szCs w:val="21"/>
              </w:rPr>
              <w:t>套</w:t>
            </w:r>
          </w:p>
        </w:tc>
        <w:tc>
          <w:tcPr>
            <w:tcW w:w="1947" w:type="dxa"/>
            <w:noWrap w:val="0"/>
            <w:vAlign w:val="center"/>
          </w:tcPr>
          <w:p w14:paraId="69D62F43">
            <w:pPr>
              <w:spacing w:line="360" w:lineRule="auto"/>
              <w:jc w:val="center"/>
              <w:rPr>
                <w:rFonts w:hint="eastAsia" w:ascii="宋体" w:hAnsi="宋体"/>
                <w:color w:val="000000"/>
              </w:rPr>
            </w:pPr>
            <w:r>
              <w:rPr>
                <w:rFonts w:hint="eastAsia" w:ascii="宋体" w:hAnsi="宋体" w:cs="宋体"/>
                <w:szCs w:val="21"/>
              </w:rPr>
              <w:t>100</w:t>
            </w:r>
          </w:p>
        </w:tc>
      </w:tr>
      <w:tr w14:paraId="5DD6A8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517" w:hRule="atLeast"/>
        </w:trPr>
        <w:tc>
          <w:tcPr>
            <w:tcW w:w="1517" w:type="dxa"/>
            <w:vMerge w:val="continue"/>
            <w:noWrap w:val="0"/>
            <w:vAlign w:val="top"/>
          </w:tcPr>
          <w:p w14:paraId="59B1D4CA">
            <w:pPr>
              <w:spacing w:line="360" w:lineRule="auto"/>
              <w:jc w:val="center"/>
              <w:rPr>
                <w:rFonts w:hint="eastAsia" w:ascii="宋体" w:hAnsi="宋体"/>
                <w:color w:val="000000"/>
              </w:rPr>
            </w:pPr>
          </w:p>
        </w:tc>
        <w:tc>
          <w:tcPr>
            <w:tcW w:w="1350" w:type="dxa"/>
            <w:noWrap w:val="0"/>
            <w:vAlign w:val="center"/>
          </w:tcPr>
          <w:p w14:paraId="685CE743">
            <w:pPr>
              <w:spacing w:line="360" w:lineRule="auto"/>
              <w:jc w:val="center"/>
              <w:rPr>
                <w:rFonts w:hint="eastAsia" w:ascii="宋体" w:hAnsi="宋体"/>
                <w:color w:val="000000"/>
              </w:rPr>
            </w:pPr>
            <w:r>
              <w:rPr>
                <w:rFonts w:hint="eastAsia" w:ascii="宋体" w:hAnsi="宋体"/>
                <w:color w:val="000000"/>
              </w:rPr>
              <w:t>17</w:t>
            </w:r>
          </w:p>
        </w:tc>
        <w:tc>
          <w:tcPr>
            <w:tcW w:w="2707" w:type="dxa"/>
            <w:noWrap w:val="0"/>
            <w:vAlign w:val="center"/>
          </w:tcPr>
          <w:p w14:paraId="1BDDBD64">
            <w:pPr>
              <w:spacing w:line="360" w:lineRule="auto"/>
              <w:jc w:val="center"/>
              <w:rPr>
                <w:rFonts w:hint="eastAsia" w:ascii="宋体" w:hAnsi="宋体"/>
                <w:color w:val="000000"/>
              </w:rPr>
            </w:pPr>
            <w:r>
              <w:rPr>
                <w:rFonts w:hint="eastAsia" w:ascii="宋体" w:hAnsi="宋体" w:cs="宋体"/>
                <w:szCs w:val="21"/>
              </w:rPr>
              <w:t>冰球杆</w:t>
            </w:r>
          </w:p>
        </w:tc>
        <w:tc>
          <w:tcPr>
            <w:tcW w:w="1623" w:type="dxa"/>
            <w:noWrap w:val="0"/>
            <w:vAlign w:val="center"/>
          </w:tcPr>
          <w:p w14:paraId="23F062D9">
            <w:pPr>
              <w:spacing w:line="360" w:lineRule="auto"/>
              <w:jc w:val="center"/>
              <w:rPr>
                <w:rFonts w:hint="eastAsia" w:ascii="宋体" w:hAnsi="宋体"/>
                <w:color w:val="000000"/>
              </w:rPr>
            </w:pPr>
            <w:r>
              <w:rPr>
                <w:rFonts w:hint="eastAsia" w:ascii="宋体" w:hAnsi="宋体" w:cs="宋体"/>
                <w:szCs w:val="21"/>
              </w:rPr>
              <w:t>只</w:t>
            </w:r>
          </w:p>
        </w:tc>
        <w:tc>
          <w:tcPr>
            <w:tcW w:w="1947" w:type="dxa"/>
            <w:noWrap w:val="0"/>
            <w:vAlign w:val="center"/>
          </w:tcPr>
          <w:p w14:paraId="38D217F9">
            <w:pPr>
              <w:spacing w:line="360" w:lineRule="auto"/>
              <w:jc w:val="center"/>
              <w:rPr>
                <w:rFonts w:hint="eastAsia" w:ascii="宋体" w:hAnsi="宋体"/>
                <w:color w:val="000000"/>
              </w:rPr>
            </w:pPr>
            <w:r>
              <w:rPr>
                <w:rFonts w:hint="eastAsia" w:ascii="宋体" w:hAnsi="宋体" w:cs="宋体"/>
                <w:szCs w:val="21"/>
              </w:rPr>
              <w:t>20</w:t>
            </w:r>
          </w:p>
        </w:tc>
      </w:tr>
      <w:tr w14:paraId="3B286E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517" w:hRule="atLeast"/>
        </w:trPr>
        <w:tc>
          <w:tcPr>
            <w:tcW w:w="1517" w:type="dxa"/>
            <w:vMerge w:val="continue"/>
            <w:noWrap w:val="0"/>
            <w:vAlign w:val="top"/>
          </w:tcPr>
          <w:p w14:paraId="174A35E0">
            <w:pPr>
              <w:spacing w:line="360" w:lineRule="auto"/>
              <w:jc w:val="center"/>
              <w:rPr>
                <w:rFonts w:hint="eastAsia" w:ascii="宋体" w:hAnsi="宋体"/>
                <w:color w:val="000000"/>
              </w:rPr>
            </w:pPr>
          </w:p>
        </w:tc>
        <w:tc>
          <w:tcPr>
            <w:tcW w:w="1350" w:type="dxa"/>
            <w:noWrap w:val="0"/>
            <w:vAlign w:val="center"/>
          </w:tcPr>
          <w:p w14:paraId="7D12E6C4">
            <w:pPr>
              <w:spacing w:line="360" w:lineRule="auto"/>
              <w:jc w:val="center"/>
              <w:rPr>
                <w:rFonts w:hint="eastAsia" w:ascii="宋体" w:hAnsi="宋体"/>
                <w:color w:val="000000"/>
              </w:rPr>
            </w:pPr>
            <w:r>
              <w:rPr>
                <w:rFonts w:hint="eastAsia" w:ascii="宋体" w:hAnsi="宋体"/>
                <w:color w:val="000000"/>
              </w:rPr>
              <w:t>18</w:t>
            </w:r>
          </w:p>
        </w:tc>
        <w:tc>
          <w:tcPr>
            <w:tcW w:w="2707" w:type="dxa"/>
            <w:noWrap w:val="0"/>
            <w:vAlign w:val="center"/>
          </w:tcPr>
          <w:p w14:paraId="1F564A57">
            <w:pPr>
              <w:spacing w:line="360" w:lineRule="auto"/>
              <w:jc w:val="center"/>
              <w:rPr>
                <w:rFonts w:hint="eastAsia" w:ascii="宋体" w:hAnsi="宋体"/>
                <w:color w:val="000000"/>
              </w:rPr>
            </w:pPr>
            <w:r>
              <w:rPr>
                <w:rFonts w:hint="eastAsia" w:ascii="宋体" w:hAnsi="宋体" w:cs="宋体"/>
                <w:szCs w:val="21"/>
              </w:rPr>
              <w:t>冰球</w:t>
            </w:r>
          </w:p>
        </w:tc>
        <w:tc>
          <w:tcPr>
            <w:tcW w:w="1623" w:type="dxa"/>
            <w:noWrap w:val="0"/>
            <w:vAlign w:val="center"/>
          </w:tcPr>
          <w:p w14:paraId="359A6895">
            <w:pPr>
              <w:spacing w:line="360" w:lineRule="auto"/>
              <w:jc w:val="center"/>
              <w:rPr>
                <w:rFonts w:hint="eastAsia" w:ascii="宋体" w:hAnsi="宋体"/>
                <w:color w:val="000000"/>
              </w:rPr>
            </w:pPr>
            <w:r>
              <w:rPr>
                <w:rFonts w:hint="eastAsia" w:ascii="宋体" w:hAnsi="宋体" w:cs="宋体"/>
                <w:szCs w:val="21"/>
              </w:rPr>
              <w:t>个</w:t>
            </w:r>
          </w:p>
        </w:tc>
        <w:tc>
          <w:tcPr>
            <w:tcW w:w="1947" w:type="dxa"/>
            <w:noWrap w:val="0"/>
            <w:vAlign w:val="center"/>
          </w:tcPr>
          <w:p w14:paraId="35737D6C">
            <w:pPr>
              <w:spacing w:line="360" w:lineRule="auto"/>
              <w:jc w:val="center"/>
              <w:rPr>
                <w:rFonts w:hint="eastAsia" w:ascii="宋体" w:hAnsi="宋体"/>
                <w:color w:val="000000"/>
              </w:rPr>
            </w:pPr>
            <w:r>
              <w:rPr>
                <w:rFonts w:hint="eastAsia" w:ascii="宋体" w:hAnsi="宋体" w:cs="宋体"/>
                <w:szCs w:val="21"/>
              </w:rPr>
              <w:t>50</w:t>
            </w:r>
          </w:p>
        </w:tc>
      </w:tr>
      <w:tr w14:paraId="21434C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517" w:hRule="atLeast"/>
        </w:trPr>
        <w:tc>
          <w:tcPr>
            <w:tcW w:w="1517" w:type="dxa"/>
            <w:vMerge w:val="continue"/>
            <w:noWrap w:val="0"/>
            <w:vAlign w:val="top"/>
          </w:tcPr>
          <w:p w14:paraId="32B276A6">
            <w:pPr>
              <w:spacing w:line="360" w:lineRule="auto"/>
              <w:jc w:val="center"/>
              <w:rPr>
                <w:rFonts w:hint="eastAsia" w:ascii="宋体" w:hAnsi="宋体"/>
                <w:color w:val="000000"/>
              </w:rPr>
            </w:pPr>
          </w:p>
        </w:tc>
        <w:tc>
          <w:tcPr>
            <w:tcW w:w="1350" w:type="dxa"/>
            <w:noWrap w:val="0"/>
            <w:vAlign w:val="center"/>
          </w:tcPr>
          <w:p w14:paraId="21BA6945">
            <w:pPr>
              <w:spacing w:line="360" w:lineRule="auto"/>
              <w:jc w:val="center"/>
              <w:rPr>
                <w:rFonts w:hint="eastAsia" w:ascii="宋体" w:hAnsi="宋体"/>
                <w:color w:val="000000"/>
              </w:rPr>
            </w:pPr>
            <w:r>
              <w:rPr>
                <w:rFonts w:hint="eastAsia" w:ascii="宋体" w:hAnsi="宋体"/>
                <w:color w:val="000000"/>
              </w:rPr>
              <w:t>19</w:t>
            </w:r>
          </w:p>
        </w:tc>
        <w:tc>
          <w:tcPr>
            <w:tcW w:w="2707" w:type="dxa"/>
            <w:noWrap w:val="0"/>
            <w:vAlign w:val="center"/>
          </w:tcPr>
          <w:p w14:paraId="7E1A8454">
            <w:pPr>
              <w:spacing w:line="360" w:lineRule="auto"/>
              <w:jc w:val="center"/>
              <w:rPr>
                <w:rFonts w:hint="eastAsia" w:ascii="宋体" w:hAnsi="宋体"/>
                <w:color w:val="000000"/>
              </w:rPr>
            </w:pPr>
            <w:r>
              <w:rPr>
                <w:rFonts w:hint="eastAsia" w:ascii="宋体" w:hAnsi="宋体" w:cs="宋体"/>
                <w:szCs w:val="21"/>
              </w:rPr>
              <w:t>冰球门</w:t>
            </w:r>
          </w:p>
        </w:tc>
        <w:tc>
          <w:tcPr>
            <w:tcW w:w="1623" w:type="dxa"/>
            <w:noWrap w:val="0"/>
            <w:vAlign w:val="center"/>
          </w:tcPr>
          <w:p w14:paraId="422F7394">
            <w:pPr>
              <w:spacing w:line="360" w:lineRule="auto"/>
              <w:jc w:val="center"/>
              <w:rPr>
                <w:rFonts w:hint="eastAsia" w:ascii="宋体" w:hAnsi="宋体"/>
                <w:color w:val="000000"/>
              </w:rPr>
            </w:pPr>
            <w:r>
              <w:rPr>
                <w:rFonts w:hint="eastAsia" w:ascii="宋体" w:hAnsi="宋体" w:cs="宋体"/>
                <w:szCs w:val="21"/>
              </w:rPr>
              <w:t>个</w:t>
            </w:r>
          </w:p>
        </w:tc>
        <w:tc>
          <w:tcPr>
            <w:tcW w:w="1947" w:type="dxa"/>
            <w:noWrap w:val="0"/>
            <w:vAlign w:val="center"/>
          </w:tcPr>
          <w:p w14:paraId="0FC75648">
            <w:pPr>
              <w:spacing w:line="360" w:lineRule="auto"/>
              <w:jc w:val="center"/>
              <w:rPr>
                <w:rFonts w:hint="eastAsia" w:ascii="宋体" w:hAnsi="宋体"/>
                <w:color w:val="000000"/>
              </w:rPr>
            </w:pPr>
            <w:r>
              <w:rPr>
                <w:rFonts w:hint="eastAsia" w:ascii="宋体" w:hAnsi="宋体" w:cs="宋体"/>
                <w:szCs w:val="21"/>
              </w:rPr>
              <w:t>2</w:t>
            </w:r>
          </w:p>
        </w:tc>
      </w:tr>
      <w:tr w14:paraId="03FD0E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517" w:hRule="atLeast"/>
        </w:trPr>
        <w:tc>
          <w:tcPr>
            <w:tcW w:w="1517" w:type="dxa"/>
            <w:vMerge w:val="continue"/>
            <w:noWrap w:val="0"/>
            <w:vAlign w:val="top"/>
          </w:tcPr>
          <w:p w14:paraId="0F659BCA">
            <w:pPr>
              <w:spacing w:line="360" w:lineRule="auto"/>
              <w:jc w:val="center"/>
              <w:rPr>
                <w:rFonts w:hint="eastAsia" w:ascii="宋体" w:hAnsi="宋体"/>
                <w:color w:val="000000"/>
              </w:rPr>
            </w:pPr>
          </w:p>
        </w:tc>
        <w:tc>
          <w:tcPr>
            <w:tcW w:w="1350" w:type="dxa"/>
            <w:noWrap w:val="0"/>
            <w:vAlign w:val="center"/>
          </w:tcPr>
          <w:p w14:paraId="65E25D97">
            <w:pPr>
              <w:spacing w:line="360" w:lineRule="auto"/>
              <w:jc w:val="center"/>
              <w:rPr>
                <w:rFonts w:hint="eastAsia" w:ascii="宋体" w:hAnsi="宋体"/>
                <w:color w:val="000000"/>
              </w:rPr>
            </w:pPr>
            <w:r>
              <w:rPr>
                <w:rFonts w:hint="eastAsia" w:ascii="宋体" w:hAnsi="宋体"/>
                <w:color w:val="000000"/>
              </w:rPr>
              <w:t>20</w:t>
            </w:r>
          </w:p>
        </w:tc>
        <w:tc>
          <w:tcPr>
            <w:tcW w:w="2707" w:type="dxa"/>
            <w:noWrap w:val="0"/>
            <w:vAlign w:val="center"/>
          </w:tcPr>
          <w:p w14:paraId="44696471">
            <w:pPr>
              <w:spacing w:line="360" w:lineRule="auto"/>
              <w:jc w:val="center"/>
              <w:rPr>
                <w:rFonts w:hint="eastAsia" w:ascii="宋体" w:hAnsi="宋体"/>
                <w:color w:val="000000"/>
              </w:rPr>
            </w:pPr>
            <w:r>
              <w:rPr>
                <w:rFonts w:hint="eastAsia" w:ascii="宋体" w:hAnsi="宋体" w:cs="宋体"/>
                <w:szCs w:val="21"/>
              </w:rPr>
              <w:t>冰鞋架</w:t>
            </w:r>
          </w:p>
        </w:tc>
        <w:tc>
          <w:tcPr>
            <w:tcW w:w="1623" w:type="dxa"/>
            <w:noWrap w:val="0"/>
            <w:vAlign w:val="center"/>
          </w:tcPr>
          <w:p w14:paraId="106FB81F">
            <w:pPr>
              <w:spacing w:line="360" w:lineRule="auto"/>
              <w:jc w:val="center"/>
              <w:rPr>
                <w:rFonts w:hint="eastAsia" w:ascii="宋体" w:hAnsi="宋体"/>
                <w:color w:val="000000"/>
              </w:rPr>
            </w:pPr>
            <w:r>
              <w:rPr>
                <w:rFonts w:hint="eastAsia" w:ascii="宋体" w:hAnsi="宋体" w:cs="宋体"/>
                <w:szCs w:val="21"/>
              </w:rPr>
              <w:t>件</w:t>
            </w:r>
          </w:p>
        </w:tc>
        <w:tc>
          <w:tcPr>
            <w:tcW w:w="1947" w:type="dxa"/>
            <w:noWrap w:val="0"/>
            <w:vAlign w:val="center"/>
          </w:tcPr>
          <w:p w14:paraId="6B6193DC">
            <w:pPr>
              <w:spacing w:line="360" w:lineRule="auto"/>
              <w:jc w:val="center"/>
              <w:rPr>
                <w:rFonts w:hint="eastAsia" w:ascii="宋体" w:hAnsi="宋体"/>
                <w:color w:val="000000"/>
              </w:rPr>
            </w:pPr>
            <w:r>
              <w:rPr>
                <w:rFonts w:hint="eastAsia" w:ascii="宋体" w:hAnsi="宋体" w:cs="宋体"/>
                <w:szCs w:val="21"/>
              </w:rPr>
              <w:t>2</w:t>
            </w:r>
          </w:p>
        </w:tc>
      </w:tr>
      <w:tr w14:paraId="6AB516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517" w:hRule="atLeast"/>
        </w:trPr>
        <w:tc>
          <w:tcPr>
            <w:tcW w:w="1517" w:type="dxa"/>
            <w:vMerge w:val="continue"/>
            <w:noWrap w:val="0"/>
            <w:vAlign w:val="top"/>
          </w:tcPr>
          <w:p w14:paraId="67AB2A41">
            <w:pPr>
              <w:spacing w:line="360" w:lineRule="auto"/>
              <w:jc w:val="center"/>
              <w:rPr>
                <w:rFonts w:hint="eastAsia" w:ascii="宋体" w:hAnsi="宋体"/>
                <w:color w:val="000000"/>
              </w:rPr>
            </w:pPr>
          </w:p>
        </w:tc>
        <w:tc>
          <w:tcPr>
            <w:tcW w:w="1350" w:type="dxa"/>
            <w:noWrap w:val="0"/>
            <w:vAlign w:val="center"/>
          </w:tcPr>
          <w:p w14:paraId="273FF285">
            <w:pPr>
              <w:spacing w:line="360" w:lineRule="auto"/>
              <w:jc w:val="center"/>
              <w:rPr>
                <w:rFonts w:hint="eastAsia" w:ascii="宋体" w:hAnsi="宋体"/>
                <w:color w:val="000000"/>
              </w:rPr>
            </w:pPr>
            <w:r>
              <w:rPr>
                <w:rFonts w:hint="eastAsia" w:ascii="宋体" w:hAnsi="宋体"/>
                <w:color w:val="000000"/>
              </w:rPr>
              <w:t>21</w:t>
            </w:r>
          </w:p>
        </w:tc>
        <w:tc>
          <w:tcPr>
            <w:tcW w:w="2707" w:type="dxa"/>
            <w:noWrap w:val="0"/>
            <w:vAlign w:val="center"/>
          </w:tcPr>
          <w:p w14:paraId="1D81EEA1">
            <w:pPr>
              <w:spacing w:line="360" w:lineRule="auto"/>
              <w:jc w:val="center"/>
              <w:rPr>
                <w:rFonts w:hint="eastAsia" w:ascii="宋体" w:hAnsi="宋体" w:cs="宋体"/>
                <w:szCs w:val="21"/>
              </w:rPr>
            </w:pPr>
            <w:r>
              <w:rPr>
                <w:rFonts w:hint="eastAsia" w:ascii="宋体" w:hAnsi="宋体" w:cs="宋体"/>
                <w:szCs w:val="21"/>
              </w:rPr>
              <w:t>冰场橡胶地板</w:t>
            </w:r>
          </w:p>
        </w:tc>
        <w:tc>
          <w:tcPr>
            <w:tcW w:w="1623" w:type="dxa"/>
            <w:noWrap w:val="0"/>
            <w:vAlign w:val="center"/>
          </w:tcPr>
          <w:p w14:paraId="75326D3C">
            <w:pPr>
              <w:spacing w:line="360" w:lineRule="auto"/>
              <w:jc w:val="center"/>
              <w:rPr>
                <w:rFonts w:hint="eastAsia" w:ascii="宋体" w:hAnsi="宋体" w:cs="宋体"/>
                <w:szCs w:val="21"/>
              </w:rPr>
            </w:pPr>
            <w:r>
              <w:rPr>
                <w:rFonts w:hint="eastAsia" w:ascii="宋体" w:hAnsi="宋体" w:cs="宋体"/>
                <w:szCs w:val="21"/>
              </w:rPr>
              <w:t>块</w:t>
            </w:r>
          </w:p>
        </w:tc>
        <w:tc>
          <w:tcPr>
            <w:tcW w:w="1947" w:type="dxa"/>
            <w:noWrap w:val="0"/>
            <w:vAlign w:val="center"/>
          </w:tcPr>
          <w:p w14:paraId="308F052F">
            <w:pPr>
              <w:spacing w:line="360" w:lineRule="auto"/>
              <w:jc w:val="center"/>
              <w:rPr>
                <w:rFonts w:hint="eastAsia" w:ascii="宋体" w:hAnsi="宋体" w:cs="宋体"/>
                <w:szCs w:val="21"/>
              </w:rPr>
            </w:pPr>
            <w:r>
              <w:rPr>
                <w:rFonts w:hint="eastAsia" w:ascii="宋体" w:hAnsi="宋体" w:cs="宋体"/>
                <w:szCs w:val="21"/>
              </w:rPr>
              <w:t>100</w:t>
            </w:r>
          </w:p>
        </w:tc>
      </w:tr>
    </w:tbl>
    <w:p w14:paraId="152003FC"/>
    <w:p w14:paraId="699021C3">
      <w:pPr>
        <w:rPr>
          <w:rFonts w:hint="eastAsia"/>
        </w:rPr>
      </w:pPr>
    </w:p>
    <w:p w14:paraId="197E0BC8">
      <w:pPr>
        <w:adjustRightInd w:val="0"/>
        <w:spacing w:line="360" w:lineRule="auto"/>
        <w:ind w:firstLine="482" w:firstLineChars="200"/>
        <w:textAlignment w:val="baseline"/>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二、冰场建设通用技术要求</w:t>
      </w:r>
    </w:p>
    <w:p w14:paraId="3CC97004">
      <w:pPr>
        <w:spacing w:line="360" w:lineRule="auto"/>
        <w:ind w:firstLine="420" w:firstLineChars="200"/>
        <w:rPr>
          <w:rFonts w:hint="eastAsia" w:ascii="宋体" w:hAnsi="宋体" w:cs="宋体"/>
          <w:szCs w:val="21"/>
        </w:rPr>
      </w:pPr>
      <w:r>
        <w:rPr>
          <w:rFonts w:hint="eastAsia" w:ascii="宋体" w:hAnsi="宋体" w:cs="宋体"/>
          <w:szCs w:val="21"/>
        </w:rPr>
        <w:t>1.冰场主要部件应符合相关标准要求。</w:t>
      </w:r>
    </w:p>
    <w:p w14:paraId="1E151CE2">
      <w:pPr>
        <w:spacing w:line="360" w:lineRule="auto"/>
        <w:ind w:firstLine="420" w:firstLineChars="200"/>
        <w:rPr>
          <w:rFonts w:hint="eastAsia" w:ascii="宋体" w:hAnsi="宋体" w:cs="宋体"/>
          <w:szCs w:val="21"/>
        </w:rPr>
      </w:pPr>
      <w:r>
        <w:rPr>
          <w:rFonts w:hint="eastAsia" w:ascii="宋体" w:hAnsi="宋体" w:cs="宋体"/>
          <w:szCs w:val="21"/>
        </w:rPr>
        <w:t>2.冰场四周应设安全围挡及必要的换鞋、休息等设施，至少设置2个出入口；围挡高度不低于1.2m，围挡系统要求设计为模块结构,可以拆装且安装使用过程中不允许破坏冰场地面结构。</w:t>
      </w:r>
    </w:p>
    <w:p w14:paraId="33BC3A8F">
      <w:pPr>
        <w:spacing w:line="360" w:lineRule="auto"/>
        <w:ind w:firstLine="420" w:firstLineChars="200"/>
        <w:rPr>
          <w:rFonts w:hint="eastAsia" w:ascii="宋体" w:hAnsi="宋体" w:cs="宋体"/>
          <w:szCs w:val="21"/>
        </w:rPr>
      </w:pPr>
      <w:r>
        <w:rPr>
          <w:rFonts w:hint="eastAsia" w:ascii="宋体" w:hAnsi="宋体" w:cs="宋体"/>
          <w:szCs w:val="21"/>
        </w:rPr>
        <w:t>3.应配备安全可靠、经久耐用的冰鞋和护具装备。</w:t>
      </w:r>
    </w:p>
    <w:p w14:paraId="168CBC22">
      <w:pPr>
        <w:spacing w:line="360" w:lineRule="auto"/>
        <w:ind w:firstLine="420" w:firstLineChars="200"/>
        <w:rPr>
          <w:rFonts w:hint="eastAsia" w:ascii="宋体" w:hAnsi="宋体" w:cs="宋体"/>
          <w:szCs w:val="21"/>
        </w:rPr>
      </w:pPr>
      <w:r>
        <w:rPr>
          <w:rFonts w:hint="eastAsia" w:ascii="宋体" w:hAnsi="宋体" w:cs="宋体"/>
          <w:szCs w:val="21"/>
        </w:rPr>
        <w:t>4.应配置必要的照明设施，冰场场地水平照度不小于300lx。</w:t>
      </w:r>
    </w:p>
    <w:p w14:paraId="5048E0A1">
      <w:pPr>
        <w:spacing w:line="360" w:lineRule="auto"/>
        <w:ind w:firstLine="420" w:firstLineChars="200"/>
        <w:rPr>
          <w:rFonts w:hint="eastAsia" w:ascii="宋体" w:hAnsi="宋体" w:cs="宋体"/>
          <w:szCs w:val="21"/>
        </w:rPr>
      </w:pPr>
      <w:r>
        <w:rPr>
          <w:rFonts w:hint="eastAsia" w:ascii="宋体" w:hAnsi="宋体" w:cs="宋体"/>
          <w:szCs w:val="21"/>
        </w:rPr>
        <w:t>5.管路以上冰层厚度不小于3cm,冰面温度不高于-5℃。</w:t>
      </w:r>
    </w:p>
    <w:p w14:paraId="130DE220">
      <w:pPr>
        <w:spacing w:line="360" w:lineRule="auto"/>
        <w:ind w:firstLine="420" w:firstLineChars="200"/>
        <w:rPr>
          <w:rFonts w:hint="eastAsia" w:ascii="宋体" w:hAnsi="宋体" w:cs="宋体"/>
          <w:szCs w:val="21"/>
        </w:rPr>
      </w:pPr>
      <w:r>
        <w:rPr>
          <w:rFonts w:hint="eastAsia" w:ascii="宋体" w:hAnsi="宋体" w:cs="宋体"/>
          <w:szCs w:val="21"/>
        </w:rPr>
        <w:t>6.冰场建在室内时，冰场环境相对湿度不高于60%，气温不高于24℃。</w:t>
      </w:r>
    </w:p>
    <w:p w14:paraId="60FB3959">
      <w:pPr>
        <w:spacing w:line="360" w:lineRule="auto"/>
        <w:ind w:firstLine="420" w:firstLineChars="200"/>
        <w:rPr>
          <w:rFonts w:hint="eastAsia" w:ascii="宋体" w:hAnsi="宋体" w:cs="宋体"/>
          <w:szCs w:val="21"/>
        </w:rPr>
      </w:pPr>
      <w:r>
        <w:rPr>
          <w:rFonts w:hint="eastAsia" w:ascii="宋体" w:hAnsi="宋体" w:cs="宋体"/>
          <w:szCs w:val="21"/>
        </w:rPr>
        <w:t>7.冰场应设醒目的危险区域警示标识及使用人员须知。</w:t>
      </w:r>
    </w:p>
    <w:p w14:paraId="5B98DF7E">
      <w:pPr>
        <w:spacing w:line="360" w:lineRule="auto"/>
        <w:ind w:firstLine="420" w:firstLineChars="200"/>
        <w:rPr>
          <w:rFonts w:hint="eastAsia" w:ascii="宋体" w:hAnsi="宋体" w:cs="宋体"/>
          <w:szCs w:val="21"/>
        </w:rPr>
      </w:pPr>
      <w:r>
        <w:rPr>
          <w:rFonts w:hint="eastAsia" w:ascii="宋体" w:hAnsi="宋体" w:cs="宋体"/>
          <w:szCs w:val="21"/>
        </w:rPr>
        <w:t>8.冰场电线线路布置合理且不裸露在外，不存在安全隐患。</w:t>
      </w:r>
    </w:p>
    <w:p w14:paraId="23228000">
      <w:pPr>
        <w:spacing w:line="360" w:lineRule="auto"/>
        <w:ind w:firstLine="420" w:firstLineChars="200"/>
        <w:rPr>
          <w:rFonts w:hint="eastAsia" w:ascii="宋体" w:hAnsi="宋体" w:cs="宋体"/>
          <w:szCs w:val="21"/>
        </w:rPr>
      </w:pPr>
      <w:r>
        <w:rPr>
          <w:rFonts w:hint="eastAsia" w:ascii="宋体" w:hAnsi="宋体" w:cs="宋体"/>
          <w:szCs w:val="21"/>
        </w:rPr>
        <w:t>9.须保证制冷设备安全、环保、低噪，避免冰场产生的噪音扰民。</w:t>
      </w:r>
    </w:p>
    <w:p w14:paraId="508435A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10.制冷机组需具有通信模块，可使用手机、电脑远程操作，实现开停机、设定温度、查看参数、故障报警等功能。</w:t>
      </w:r>
    </w:p>
    <w:p w14:paraId="52B349B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11.建设过程中需采用环保、可回收材料。</w:t>
      </w:r>
    </w:p>
    <w:p w14:paraId="538A9D3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12.制冷剂需采用环保型制冷剂。</w:t>
      </w:r>
    </w:p>
    <w:p w14:paraId="5423854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13.能够保证在30天内建设完成人工制冷可移动式冰场，在10天内完成冰场拆除并恢复场地原貌。</w:t>
      </w:r>
    </w:p>
    <w:p w14:paraId="0FDC2575">
      <w:pPr>
        <w:spacing w:line="360" w:lineRule="auto"/>
        <w:ind w:firstLine="420" w:firstLineChars="200"/>
        <w:rPr>
          <w:rFonts w:ascii="宋体" w:hAnsi="宋体" w:cs="宋体"/>
          <w:color w:val="auto"/>
          <w:szCs w:val="21"/>
        </w:rPr>
      </w:pPr>
      <w:r>
        <w:rPr>
          <w:rFonts w:hint="eastAsia" w:ascii="宋体" w:hAnsi="宋体" w:cs="宋体"/>
          <w:color w:val="auto"/>
          <w:szCs w:val="21"/>
        </w:rPr>
        <w:t>14.能够保证冰场主要设施设备使用寿命在5年以上。</w:t>
      </w:r>
    </w:p>
    <w:p w14:paraId="1FA9BD29">
      <w:pPr>
        <w:adjustRightInd w:val="0"/>
        <w:spacing w:line="360" w:lineRule="auto"/>
        <w:ind w:firstLine="422" w:firstLineChars="200"/>
        <w:textAlignment w:val="baseline"/>
        <w:rPr>
          <w:rFonts w:hint="eastAsia" w:ascii="宋体" w:hAnsi="宋体" w:cs="宋体"/>
          <w:b/>
          <w:bCs/>
          <w:szCs w:val="21"/>
        </w:rPr>
      </w:pPr>
      <w:r>
        <w:rPr>
          <w:rFonts w:hint="eastAsia" w:ascii="宋体" w:hAnsi="宋体" w:cs="宋体"/>
          <w:b/>
          <w:bCs/>
          <w:szCs w:val="21"/>
          <w:lang w:val="en-US" w:eastAsia="zh-CN"/>
        </w:rPr>
        <w:t>三、</w:t>
      </w:r>
      <w:r>
        <w:rPr>
          <w:rFonts w:hint="eastAsia" w:ascii="宋体" w:hAnsi="宋体" w:cs="宋体"/>
          <w:b/>
          <w:bCs/>
          <w:szCs w:val="21"/>
        </w:rPr>
        <w:t>冰场建设单项技术要求</w:t>
      </w:r>
    </w:p>
    <w:tbl>
      <w:tblPr>
        <w:tblStyle w:val="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85"/>
        <w:gridCol w:w="817"/>
        <w:gridCol w:w="709"/>
        <w:gridCol w:w="5353"/>
      </w:tblGrid>
      <w:tr w14:paraId="5CB8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75" w:type="dxa"/>
            <w:noWrap w:val="0"/>
            <w:vAlign w:val="center"/>
          </w:tcPr>
          <w:p w14:paraId="78ECE66D">
            <w:pPr>
              <w:widowControl/>
              <w:spacing w:line="360" w:lineRule="auto"/>
              <w:jc w:val="center"/>
              <w:rPr>
                <w:rFonts w:hint="eastAsia" w:ascii="宋体" w:hAnsi="宋体" w:cs="宋体"/>
                <w:szCs w:val="21"/>
              </w:rPr>
            </w:pPr>
            <w:r>
              <w:rPr>
                <w:rFonts w:hint="eastAsia" w:ascii="宋体" w:hAnsi="宋体" w:cs="宋体"/>
                <w:b/>
                <w:bCs/>
                <w:color w:val="000000"/>
                <w:kern w:val="0"/>
                <w:szCs w:val="21"/>
              </w:rPr>
              <w:t>序号</w:t>
            </w:r>
          </w:p>
        </w:tc>
        <w:tc>
          <w:tcPr>
            <w:tcW w:w="1485" w:type="dxa"/>
            <w:noWrap w:val="0"/>
            <w:vAlign w:val="center"/>
          </w:tcPr>
          <w:p w14:paraId="5776F4A6">
            <w:pPr>
              <w:widowControl/>
              <w:spacing w:line="360" w:lineRule="auto"/>
              <w:jc w:val="center"/>
              <w:rPr>
                <w:rFonts w:hint="eastAsia" w:ascii="宋体" w:hAnsi="宋体" w:cs="宋体"/>
                <w:szCs w:val="21"/>
              </w:rPr>
            </w:pPr>
            <w:r>
              <w:rPr>
                <w:rFonts w:hint="eastAsia" w:ascii="宋体" w:hAnsi="宋体" w:cs="宋体"/>
                <w:b/>
                <w:bCs/>
                <w:color w:val="000000"/>
                <w:kern w:val="0"/>
                <w:szCs w:val="21"/>
              </w:rPr>
              <w:t>器材设施名称</w:t>
            </w:r>
          </w:p>
        </w:tc>
        <w:tc>
          <w:tcPr>
            <w:tcW w:w="817" w:type="dxa"/>
            <w:noWrap w:val="0"/>
            <w:vAlign w:val="center"/>
          </w:tcPr>
          <w:p w14:paraId="79EA4CD2">
            <w:pPr>
              <w:widowControl/>
              <w:spacing w:line="360" w:lineRule="auto"/>
              <w:jc w:val="center"/>
              <w:rPr>
                <w:rFonts w:hint="eastAsia" w:ascii="宋体" w:hAnsi="宋体" w:cs="宋体"/>
                <w:szCs w:val="21"/>
              </w:rPr>
            </w:pPr>
            <w:r>
              <w:rPr>
                <w:rFonts w:hint="eastAsia" w:ascii="宋体" w:hAnsi="宋体" w:cs="宋体"/>
                <w:b/>
                <w:bCs/>
                <w:color w:val="000000"/>
                <w:kern w:val="0"/>
                <w:szCs w:val="21"/>
              </w:rPr>
              <w:t>单位</w:t>
            </w:r>
          </w:p>
        </w:tc>
        <w:tc>
          <w:tcPr>
            <w:tcW w:w="709" w:type="dxa"/>
            <w:noWrap w:val="0"/>
            <w:vAlign w:val="center"/>
          </w:tcPr>
          <w:p w14:paraId="545F0B27">
            <w:pPr>
              <w:widowControl/>
              <w:spacing w:line="360" w:lineRule="auto"/>
              <w:jc w:val="center"/>
              <w:rPr>
                <w:rFonts w:hint="eastAsia" w:ascii="宋体" w:hAnsi="宋体" w:cs="宋体"/>
                <w:szCs w:val="21"/>
              </w:rPr>
            </w:pPr>
            <w:r>
              <w:rPr>
                <w:rFonts w:hint="eastAsia" w:ascii="宋体" w:hAnsi="宋体" w:cs="宋体"/>
                <w:b/>
                <w:bCs/>
                <w:color w:val="000000"/>
                <w:kern w:val="0"/>
                <w:szCs w:val="21"/>
              </w:rPr>
              <w:t>数量</w:t>
            </w:r>
          </w:p>
        </w:tc>
        <w:tc>
          <w:tcPr>
            <w:tcW w:w="5353" w:type="dxa"/>
            <w:noWrap w:val="0"/>
            <w:vAlign w:val="center"/>
          </w:tcPr>
          <w:p w14:paraId="1BCD69BE">
            <w:pPr>
              <w:widowControl/>
              <w:spacing w:line="360" w:lineRule="auto"/>
              <w:jc w:val="center"/>
              <w:rPr>
                <w:rFonts w:hint="eastAsia" w:ascii="宋体" w:hAnsi="宋体" w:cs="宋体"/>
                <w:szCs w:val="21"/>
              </w:rPr>
            </w:pPr>
            <w:r>
              <w:rPr>
                <w:rFonts w:hint="eastAsia" w:ascii="宋体" w:hAnsi="宋体" w:cs="宋体"/>
                <w:b/>
                <w:bCs/>
                <w:color w:val="000000"/>
                <w:kern w:val="0"/>
                <w:szCs w:val="21"/>
              </w:rPr>
              <w:t>技术参数</w:t>
            </w:r>
          </w:p>
        </w:tc>
      </w:tr>
      <w:tr w14:paraId="2CD0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7E988834">
            <w:pPr>
              <w:widowControl/>
              <w:spacing w:line="360" w:lineRule="auto"/>
              <w:jc w:val="center"/>
              <w:rPr>
                <w:rFonts w:hint="eastAsia" w:ascii="宋体" w:hAnsi="宋体" w:cs="宋体"/>
                <w:szCs w:val="21"/>
              </w:rPr>
            </w:pPr>
            <w:r>
              <w:rPr>
                <w:rFonts w:hint="eastAsia" w:ascii="宋体" w:hAnsi="宋体" w:cs="宋体"/>
                <w:kern w:val="0"/>
                <w:szCs w:val="21"/>
              </w:rPr>
              <w:t>1</w:t>
            </w:r>
          </w:p>
        </w:tc>
        <w:tc>
          <w:tcPr>
            <w:tcW w:w="1485" w:type="dxa"/>
            <w:noWrap w:val="0"/>
            <w:vAlign w:val="center"/>
          </w:tcPr>
          <w:p w14:paraId="322C1FB5">
            <w:pPr>
              <w:widowControl/>
              <w:spacing w:line="360" w:lineRule="auto"/>
              <w:jc w:val="left"/>
              <w:rPr>
                <w:rFonts w:ascii="宋体" w:hAnsi="宋体" w:cs="宋体"/>
                <w:szCs w:val="21"/>
              </w:rPr>
            </w:pPr>
            <w:r>
              <w:rPr>
                <w:rFonts w:hint="eastAsia" w:ascii="宋体" w:hAnsi="宋体" w:cs="宋体"/>
                <w:kern w:val="0"/>
                <w:szCs w:val="21"/>
              </w:rPr>
              <w:t>真冰场制冰机组</w:t>
            </w:r>
            <w:r>
              <w:rPr>
                <w:rFonts w:hint="eastAsia" w:ascii="宋体" w:hAnsi="宋体" w:cs="宋体"/>
                <w:b/>
                <w:bCs/>
                <w:kern w:val="0"/>
                <w:szCs w:val="21"/>
              </w:rPr>
              <w:t>（核心产品）</w:t>
            </w:r>
          </w:p>
        </w:tc>
        <w:tc>
          <w:tcPr>
            <w:tcW w:w="817" w:type="dxa"/>
            <w:noWrap w:val="0"/>
            <w:vAlign w:val="center"/>
          </w:tcPr>
          <w:p w14:paraId="0A7DF062">
            <w:pPr>
              <w:widowControl/>
              <w:spacing w:line="360" w:lineRule="auto"/>
              <w:jc w:val="center"/>
              <w:rPr>
                <w:rFonts w:hint="eastAsia" w:ascii="宋体" w:hAnsi="宋体" w:cs="宋体"/>
                <w:szCs w:val="21"/>
              </w:rPr>
            </w:pPr>
            <w:r>
              <w:rPr>
                <w:rFonts w:hint="eastAsia" w:ascii="宋体" w:hAnsi="宋体" w:cs="宋体"/>
                <w:kern w:val="0"/>
                <w:szCs w:val="21"/>
              </w:rPr>
              <w:t>项</w:t>
            </w:r>
          </w:p>
        </w:tc>
        <w:tc>
          <w:tcPr>
            <w:tcW w:w="709" w:type="dxa"/>
            <w:noWrap w:val="0"/>
            <w:vAlign w:val="center"/>
          </w:tcPr>
          <w:p w14:paraId="09401AF9">
            <w:pPr>
              <w:widowControl/>
              <w:spacing w:line="360" w:lineRule="auto"/>
              <w:jc w:val="center"/>
              <w:rPr>
                <w:rFonts w:hint="eastAsia" w:ascii="宋体" w:hAnsi="宋体" w:cs="宋体"/>
                <w:szCs w:val="21"/>
              </w:rPr>
            </w:pPr>
            <w:r>
              <w:rPr>
                <w:rFonts w:hint="eastAsia" w:ascii="宋体" w:hAnsi="宋体" w:cs="宋体"/>
                <w:kern w:val="0"/>
                <w:szCs w:val="21"/>
              </w:rPr>
              <w:t>1</w:t>
            </w:r>
          </w:p>
        </w:tc>
        <w:tc>
          <w:tcPr>
            <w:tcW w:w="5353" w:type="dxa"/>
            <w:noWrap w:val="0"/>
            <w:vAlign w:val="center"/>
          </w:tcPr>
          <w:p w14:paraId="2045DC11">
            <w:pPr>
              <w:numPr>
                <w:ilvl w:val="0"/>
                <w:numId w:val="1"/>
              </w:numPr>
              <w:snapToGrid w:val="0"/>
              <w:spacing w:line="312" w:lineRule="auto"/>
              <w:ind w:left="442" w:hanging="442"/>
              <w:jc w:val="left"/>
              <w:rPr>
                <w:rFonts w:ascii="宋体" w:hAnsi="宋体" w:cs="宋体"/>
                <w:kern w:val="0"/>
                <w:szCs w:val="21"/>
              </w:rPr>
            </w:pPr>
            <w:r>
              <w:rPr>
                <w:rFonts w:hint="eastAsia" w:ascii="宋体" w:hAnsi="宋体" w:cs="宋体"/>
                <w:kern w:val="0"/>
                <w:szCs w:val="21"/>
              </w:rPr>
              <w:t>风冷一体乙二醇机组（自带控制模式）：</w:t>
            </w:r>
          </w:p>
          <w:p w14:paraId="3880C847">
            <w:pPr>
              <w:numPr>
                <w:ilvl w:val="0"/>
                <w:numId w:val="1"/>
              </w:numPr>
              <w:snapToGrid w:val="0"/>
              <w:spacing w:line="312" w:lineRule="auto"/>
              <w:ind w:left="442" w:hanging="442"/>
              <w:jc w:val="left"/>
              <w:rPr>
                <w:rFonts w:ascii="宋体" w:hAnsi="宋体" w:cs="宋体"/>
                <w:kern w:val="0"/>
                <w:szCs w:val="21"/>
              </w:rPr>
            </w:pPr>
            <w:r>
              <w:rPr>
                <w:rFonts w:hint="eastAsia" w:ascii="宋体" w:hAnsi="宋体" w:cs="宋体"/>
                <w:kern w:val="0"/>
                <w:szCs w:val="21"/>
              </w:rPr>
              <w:t>采用风冷式冷凝器，数量1套；压缩机数量不少于2台，并联连接，任何一台故障不影响其它压缩机运行；制冰机组制冷量不低于110KW；</w:t>
            </w:r>
          </w:p>
          <w:p w14:paraId="6F813836">
            <w:pPr>
              <w:numPr>
                <w:ilvl w:val="0"/>
                <w:numId w:val="1"/>
              </w:numPr>
              <w:snapToGrid w:val="0"/>
              <w:spacing w:line="312" w:lineRule="auto"/>
              <w:ind w:left="442" w:hanging="442"/>
              <w:jc w:val="left"/>
              <w:rPr>
                <w:rFonts w:ascii="宋体" w:hAnsi="宋体" w:cs="宋体"/>
                <w:kern w:val="0"/>
                <w:szCs w:val="21"/>
              </w:rPr>
            </w:pPr>
            <w:r>
              <w:rPr>
                <w:rFonts w:hint="eastAsia" w:ascii="宋体" w:hAnsi="宋体" w:cs="宋体"/>
                <w:kern w:val="0"/>
                <w:szCs w:val="21"/>
              </w:rPr>
              <w:t>制冷剂为R134a、R507a或其它环保冷媒；</w:t>
            </w:r>
          </w:p>
          <w:p w14:paraId="5E391AD5">
            <w:pPr>
              <w:numPr>
                <w:ilvl w:val="0"/>
                <w:numId w:val="1"/>
              </w:numPr>
              <w:snapToGrid w:val="0"/>
              <w:spacing w:line="312" w:lineRule="auto"/>
              <w:ind w:left="442" w:hanging="442"/>
              <w:jc w:val="left"/>
              <w:rPr>
                <w:rFonts w:ascii="宋体" w:hAnsi="宋体" w:cs="宋体"/>
                <w:kern w:val="0"/>
                <w:szCs w:val="21"/>
              </w:rPr>
            </w:pPr>
            <w:r>
              <w:rPr>
                <w:rFonts w:ascii="宋体" w:hAnsi="宋体" w:cs="宋体"/>
                <w:kern w:val="0"/>
                <w:szCs w:val="21"/>
              </w:rPr>
              <w:t>载冷剂</w:t>
            </w:r>
            <w:r>
              <w:rPr>
                <w:rFonts w:hint="eastAsia" w:ascii="宋体" w:hAnsi="宋体" w:cs="宋体"/>
                <w:kern w:val="0"/>
                <w:szCs w:val="21"/>
              </w:rPr>
              <w:t>浓度不低于</w:t>
            </w:r>
            <w:r>
              <w:rPr>
                <w:rFonts w:ascii="宋体" w:hAnsi="宋体" w:cs="宋体"/>
                <w:kern w:val="0"/>
                <w:szCs w:val="21"/>
              </w:rPr>
              <w:t>4</w:t>
            </w:r>
            <w:r>
              <w:rPr>
                <w:rFonts w:hint="eastAsia" w:ascii="宋体" w:hAnsi="宋体" w:cs="宋体"/>
                <w:kern w:val="0"/>
                <w:szCs w:val="21"/>
              </w:rPr>
              <w:t>0</w:t>
            </w:r>
            <w:r>
              <w:rPr>
                <w:rFonts w:ascii="宋体" w:hAnsi="宋体" w:cs="宋体"/>
                <w:kern w:val="0"/>
                <w:szCs w:val="21"/>
              </w:rPr>
              <w:t>%乙二醇水溶液，进出水温度-7</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0℃，最低出水温度可达-15℃；</w:t>
            </w:r>
          </w:p>
          <w:p w14:paraId="0590254B">
            <w:pPr>
              <w:numPr>
                <w:ilvl w:val="0"/>
                <w:numId w:val="1"/>
              </w:numPr>
              <w:snapToGrid w:val="0"/>
              <w:spacing w:line="312" w:lineRule="auto"/>
              <w:ind w:left="442" w:hanging="442"/>
              <w:jc w:val="left"/>
              <w:rPr>
                <w:rFonts w:ascii="宋体" w:hAnsi="宋体" w:cs="宋体"/>
                <w:kern w:val="0"/>
                <w:szCs w:val="21"/>
              </w:rPr>
            </w:pPr>
            <w:r>
              <w:rPr>
                <w:rFonts w:hint="eastAsia" w:ascii="宋体" w:hAnsi="宋体" w:cs="宋体"/>
                <w:kern w:val="0"/>
                <w:szCs w:val="21"/>
              </w:rPr>
              <w:t>制冷机组设备噪音不高于70分贝(dBA）) ；</w:t>
            </w:r>
          </w:p>
          <w:p w14:paraId="4EAF6CF1">
            <w:pPr>
              <w:numPr>
                <w:ilvl w:val="0"/>
                <w:numId w:val="1"/>
              </w:numPr>
              <w:snapToGrid w:val="0"/>
              <w:spacing w:line="312" w:lineRule="auto"/>
              <w:ind w:left="442" w:hanging="442"/>
              <w:jc w:val="left"/>
              <w:rPr>
                <w:rFonts w:ascii="宋体" w:hAnsi="宋体" w:cs="宋体"/>
                <w:kern w:val="0"/>
                <w:szCs w:val="21"/>
              </w:rPr>
            </w:pPr>
            <w:r>
              <w:rPr>
                <w:rFonts w:hint="eastAsia" w:ascii="宋体" w:hAnsi="宋体" w:cs="宋体"/>
                <w:kern w:val="0"/>
                <w:szCs w:val="21"/>
              </w:rPr>
              <w:t>电源规格：380V/3N～/50Hz；</w:t>
            </w:r>
          </w:p>
          <w:p w14:paraId="3838136B">
            <w:pPr>
              <w:numPr>
                <w:ilvl w:val="0"/>
                <w:numId w:val="1"/>
              </w:numPr>
              <w:snapToGrid w:val="0"/>
              <w:spacing w:line="312" w:lineRule="auto"/>
              <w:ind w:left="442" w:hanging="442"/>
              <w:jc w:val="left"/>
              <w:rPr>
                <w:rFonts w:ascii="宋体" w:hAnsi="宋体" w:cs="宋体"/>
                <w:kern w:val="0"/>
                <w:szCs w:val="21"/>
              </w:rPr>
            </w:pPr>
            <w:r>
              <w:rPr>
                <w:rFonts w:hint="eastAsia" w:ascii="宋体" w:hAnsi="宋体" w:cs="宋体"/>
                <w:kern w:val="0"/>
                <w:szCs w:val="21"/>
              </w:rPr>
              <w:t>最大运行电流：230A；</w:t>
            </w:r>
          </w:p>
          <w:p w14:paraId="6EDC4A95">
            <w:pPr>
              <w:numPr>
                <w:ilvl w:val="0"/>
                <w:numId w:val="1"/>
              </w:numPr>
              <w:snapToGrid w:val="0"/>
              <w:spacing w:line="312" w:lineRule="auto"/>
              <w:ind w:left="442" w:hanging="442"/>
              <w:jc w:val="left"/>
              <w:rPr>
                <w:rFonts w:ascii="宋体" w:hAnsi="宋体" w:cs="宋体"/>
                <w:kern w:val="0"/>
                <w:szCs w:val="21"/>
              </w:rPr>
            </w:pPr>
            <w:r>
              <w:rPr>
                <w:rFonts w:hint="eastAsia" w:ascii="宋体" w:hAnsi="宋体" w:cs="宋体"/>
                <w:kern w:val="0"/>
                <w:szCs w:val="21"/>
              </w:rPr>
              <w:t>防触电类型：I类；</w:t>
            </w:r>
          </w:p>
          <w:p w14:paraId="794CEDA1">
            <w:pPr>
              <w:numPr>
                <w:ilvl w:val="0"/>
                <w:numId w:val="1"/>
              </w:numPr>
              <w:snapToGrid w:val="0"/>
              <w:spacing w:line="312" w:lineRule="auto"/>
              <w:ind w:left="442" w:hanging="442"/>
              <w:jc w:val="left"/>
              <w:rPr>
                <w:rFonts w:ascii="宋体" w:hAnsi="宋体" w:cs="宋体"/>
                <w:kern w:val="0"/>
                <w:szCs w:val="21"/>
              </w:rPr>
            </w:pPr>
            <w:r>
              <w:rPr>
                <w:rFonts w:hint="eastAsia" w:ascii="宋体" w:hAnsi="宋体" w:cs="宋体"/>
                <w:kern w:val="0"/>
                <w:szCs w:val="21"/>
              </w:rPr>
              <w:t>防护等级：IPX4；</w:t>
            </w:r>
          </w:p>
          <w:p w14:paraId="79AA4EA8">
            <w:pPr>
              <w:numPr>
                <w:ilvl w:val="0"/>
                <w:numId w:val="1"/>
              </w:numPr>
              <w:snapToGrid w:val="0"/>
              <w:spacing w:line="312" w:lineRule="auto"/>
              <w:ind w:left="442" w:hanging="442"/>
              <w:jc w:val="left"/>
              <w:rPr>
                <w:rFonts w:ascii="宋体" w:hAnsi="宋体" w:cs="宋体"/>
                <w:kern w:val="0"/>
                <w:szCs w:val="21"/>
              </w:rPr>
            </w:pPr>
            <w:r>
              <w:rPr>
                <w:rFonts w:hint="eastAsia" w:ascii="宋体" w:hAnsi="宋体" w:cs="宋体"/>
                <w:kern w:val="0"/>
                <w:szCs w:val="21"/>
              </w:rPr>
              <w:t>应用环境温度：-30~45℃；</w:t>
            </w:r>
          </w:p>
          <w:p w14:paraId="7F131748">
            <w:pPr>
              <w:numPr>
                <w:ilvl w:val="0"/>
                <w:numId w:val="1"/>
              </w:numPr>
              <w:snapToGrid w:val="0"/>
              <w:spacing w:line="312" w:lineRule="auto"/>
              <w:ind w:left="442" w:hanging="442"/>
              <w:jc w:val="left"/>
              <w:rPr>
                <w:rFonts w:hint="eastAsia" w:ascii="宋体" w:hAnsi="宋体" w:cs="宋体"/>
                <w:kern w:val="0"/>
                <w:szCs w:val="21"/>
              </w:rPr>
            </w:pPr>
            <w:r>
              <w:rPr>
                <w:rFonts w:hint="eastAsia" w:ascii="宋体" w:hAnsi="宋体" w:cs="宋体"/>
                <w:kern w:val="0"/>
                <w:szCs w:val="21"/>
              </w:rPr>
              <w:t>含不小于20米长电缆。</w:t>
            </w:r>
          </w:p>
        </w:tc>
      </w:tr>
      <w:tr w14:paraId="22A5F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6AFC7952">
            <w:pPr>
              <w:widowControl/>
              <w:spacing w:line="360" w:lineRule="auto"/>
              <w:jc w:val="center"/>
              <w:rPr>
                <w:rFonts w:hint="eastAsia" w:ascii="宋体" w:hAnsi="宋体" w:cs="宋体"/>
                <w:szCs w:val="21"/>
              </w:rPr>
            </w:pPr>
            <w:r>
              <w:rPr>
                <w:rFonts w:hint="eastAsia" w:ascii="宋体" w:hAnsi="宋体" w:cs="宋体"/>
                <w:kern w:val="0"/>
                <w:szCs w:val="21"/>
              </w:rPr>
              <w:t>2</w:t>
            </w:r>
          </w:p>
        </w:tc>
        <w:tc>
          <w:tcPr>
            <w:tcW w:w="1485" w:type="dxa"/>
            <w:noWrap w:val="0"/>
            <w:vAlign w:val="center"/>
          </w:tcPr>
          <w:p w14:paraId="7BDEFCA1">
            <w:pPr>
              <w:widowControl/>
              <w:spacing w:line="360" w:lineRule="auto"/>
              <w:jc w:val="left"/>
              <w:rPr>
                <w:rFonts w:hint="eastAsia" w:ascii="宋体" w:hAnsi="宋体" w:cs="宋体"/>
                <w:szCs w:val="21"/>
              </w:rPr>
            </w:pPr>
            <w:r>
              <w:rPr>
                <w:rFonts w:hint="eastAsia" w:ascii="宋体" w:hAnsi="宋体" w:cs="宋体"/>
                <w:kern w:val="0"/>
                <w:szCs w:val="21"/>
              </w:rPr>
              <w:t>智能控制系统</w:t>
            </w:r>
          </w:p>
        </w:tc>
        <w:tc>
          <w:tcPr>
            <w:tcW w:w="817" w:type="dxa"/>
            <w:noWrap w:val="0"/>
            <w:vAlign w:val="center"/>
          </w:tcPr>
          <w:p w14:paraId="07D01892">
            <w:pPr>
              <w:widowControl/>
              <w:spacing w:line="360" w:lineRule="auto"/>
              <w:jc w:val="center"/>
              <w:rPr>
                <w:rFonts w:hint="eastAsia" w:ascii="宋体" w:hAnsi="宋体" w:cs="宋体"/>
                <w:szCs w:val="21"/>
              </w:rPr>
            </w:pPr>
            <w:r>
              <w:rPr>
                <w:rFonts w:hint="eastAsia" w:ascii="宋体" w:hAnsi="宋体" w:cs="宋体"/>
                <w:kern w:val="0"/>
                <w:szCs w:val="21"/>
              </w:rPr>
              <w:t>项</w:t>
            </w:r>
          </w:p>
        </w:tc>
        <w:tc>
          <w:tcPr>
            <w:tcW w:w="709" w:type="dxa"/>
            <w:noWrap w:val="0"/>
            <w:vAlign w:val="center"/>
          </w:tcPr>
          <w:p w14:paraId="1ADE928D">
            <w:pPr>
              <w:widowControl/>
              <w:spacing w:line="360" w:lineRule="auto"/>
              <w:jc w:val="center"/>
              <w:rPr>
                <w:rFonts w:hint="eastAsia" w:ascii="宋体" w:hAnsi="宋体" w:cs="宋体"/>
                <w:szCs w:val="21"/>
              </w:rPr>
            </w:pPr>
            <w:r>
              <w:rPr>
                <w:rFonts w:hint="eastAsia" w:ascii="宋体" w:hAnsi="宋体" w:cs="宋体"/>
                <w:kern w:val="0"/>
                <w:szCs w:val="21"/>
              </w:rPr>
              <w:t>1</w:t>
            </w:r>
          </w:p>
        </w:tc>
        <w:tc>
          <w:tcPr>
            <w:tcW w:w="5353" w:type="dxa"/>
            <w:noWrap w:val="0"/>
            <w:vAlign w:val="center"/>
          </w:tcPr>
          <w:p w14:paraId="6273C9CF">
            <w:pPr>
              <w:numPr>
                <w:ilvl w:val="0"/>
                <w:numId w:val="2"/>
              </w:numPr>
              <w:snapToGrid w:val="0"/>
              <w:spacing w:line="312" w:lineRule="auto"/>
              <w:ind w:left="440" w:hanging="440"/>
              <w:jc w:val="left"/>
              <w:rPr>
                <w:rFonts w:ascii="宋体" w:hAnsi="宋体" w:cs="宋体"/>
                <w:kern w:val="0"/>
                <w:szCs w:val="21"/>
              </w:rPr>
            </w:pPr>
            <w:r>
              <w:rPr>
                <w:rFonts w:hint="eastAsia" w:ascii="宋体" w:hAnsi="宋体" w:cs="宋体"/>
                <w:kern w:val="0"/>
                <w:szCs w:val="21"/>
              </w:rPr>
              <w:t>具备本地及远程智能化控制系统；</w:t>
            </w:r>
          </w:p>
          <w:p w14:paraId="2A21F11E">
            <w:pPr>
              <w:numPr>
                <w:ilvl w:val="0"/>
                <w:numId w:val="2"/>
              </w:numPr>
              <w:snapToGrid w:val="0"/>
              <w:spacing w:line="312" w:lineRule="auto"/>
              <w:ind w:left="442" w:hanging="442"/>
              <w:jc w:val="left"/>
              <w:rPr>
                <w:rFonts w:ascii="宋体" w:hAnsi="宋体" w:cs="宋体"/>
                <w:kern w:val="0"/>
                <w:szCs w:val="21"/>
              </w:rPr>
            </w:pPr>
            <w:r>
              <w:rPr>
                <w:rFonts w:hint="eastAsia" w:ascii="宋体" w:hAnsi="宋体" w:cs="宋体"/>
                <w:kern w:val="0"/>
                <w:szCs w:val="21"/>
              </w:rPr>
              <w:t>由冰面温度直接控制主机启停，可实现全自动运转；</w:t>
            </w:r>
          </w:p>
          <w:p w14:paraId="5CE58AA7">
            <w:pPr>
              <w:numPr>
                <w:ilvl w:val="0"/>
                <w:numId w:val="2"/>
              </w:numPr>
              <w:snapToGrid w:val="0"/>
              <w:spacing w:line="312" w:lineRule="auto"/>
              <w:ind w:left="442" w:hanging="442"/>
              <w:jc w:val="left"/>
              <w:rPr>
                <w:rFonts w:ascii="宋体" w:hAnsi="宋体" w:cs="宋体"/>
                <w:kern w:val="0"/>
                <w:szCs w:val="21"/>
              </w:rPr>
            </w:pPr>
            <w:r>
              <w:rPr>
                <w:rFonts w:hint="eastAsia" w:ascii="宋体" w:hAnsi="宋体" w:cs="宋体"/>
                <w:kern w:val="0"/>
                <w:szCs w:val="21"/>
              </w:rPr>
              <w:t>冰面控制温度可以在触摸屏上调节，调节范围-3℃~-12℃之间。</w:t>
            </w:r>
          </w:p>
          <w:p w14:paraId="7B8F1C50">
            <w:pPr>
              <w:numPr>
                <w:ilvl w:val="0"/>
                <w:numId w:val="2"/>
              </w:numPr>
              <w:snapToGrid w:val="0"/>
              <w:spacing w:line="312" w:lineRule="auto"/>
              <w:ind w:left="442" w:hanging="442"/>
              <w:jc w:val="left"/>
              <w:rPr>
                <w:rFonts w:hint="eastAsia" w:ascii="宋体" w:hAnsi="宋体" w:cs="宋体"/>
                <w:kern w:val="0"/>
                <w:szCs w:val="21"/>
              </w:rPr>
            </w:pPr>
            <w:r>
              <w:rPr>
                <w:rFonts w:hint="eastAsia" w:ascii="宋体" w:hAnsi="宋体" w:cs="宋体"/>
                <w:kern w:val="0"/>
                <w:szCs w:val="21"/>
              </w:rPr>
              <w:t>可通过手机、电脑远程操作，实现开停机、设定温度、查看参数、故障报警功能。</w:t>
            </w:r>
          </w:p>
        </w:tc>
      </w:tr>
      <w:tr w14:paraId="026B8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67D56174">
            <w:pPr>
              <w:widowControl/>
              <w:spacing w:line="360" w:lineRule="auto"/>
              <w:jc w:val="center"/>
              <w:rPr>
                <w:rFonts w:hint="eastAsia" w:ascii="宋体" w:hAnsi="宋体" w:cs="宋体"/>
                <w:kern w:val="0"/>
                <w:szCs w:val="21"/>
              </w:rPr>
            </w:pPr>
            <w:r>
              <w:rPr>
                <w:rFonts w:hint="eastAsia" w:ascii="宋体" w:hAnsi="宋体" w:cs="宋体"/>
                <w:kern w:val="0"/>
                <w:szCs w:val="21"/>
              </w:rPr>
              <w:t>3</w:t>
            </w:r>
          </w:p>
        </w:tc>
        <w:tc>
          <w:tcPr>
            <w:tcW w:w="1485" w:type="dxa"/>
            <w:noWrap w:val="0"/>
            <w:vAlign w:val="center"/>
          </w:tcPr>
          <w:p w14:paraId="27A85599">
            <w:pPr>
              <w:widowControl/>
              <w:spacing w:line="360" w:lineRule="auto"/>
              <w:jc w:val="left"/>
              <w:rPr>
                <w:rFonts w:hint="eastAsia" w:ascii="宋体" w:hAnsi="宋体" w:cs="宋体"/>
                <w:kern w:val="0"/>
                <w:szCs w:val="21"/>
              </w:rPr>
            </w:pPr>
            <w:r>
              <w:rPr>
                <w:rFonts w:ascii="宋体" w:hAnsi="宋体"/>
                <w:color w:val="000000"/>
              </w:rPr>
              <w:t>主配电箱</w:t>
            </w:r>
          </w:p>
        </w:tc>
        <w:tc>
          <w:tcPr>
            <w:tcW w:w="817" w:type="dxa"/>
            <w:noWrap w:val="0"/>
            <w:vAlign w:val="center"/>
          </w:tcPr>
          <w:p w14:paraId="45BA7458">
            <w:pPr>
              <w:widowControl/>
              <w:spacing w:line="360" w:lineRule="auto"/>
              <w:jc w:val="center"/>
              <w:rPr>
                <w:rFonts w:hint="eastAsia" w:ascii="宋体" w:hAnsi="宋体" w:cs="宋体"/>
                <w:kern w:val="0"/>
                <w:szCs w:val="21"/>
              </w:rPr>
            </w:pPr>
            <w:r>
              <w:rPr>
                <w:rFonts w:hint="eastAsia" w:ascii="宋体" w:hAnsi="宋体"/>
                <w:color w:val="000000"/>
              </w:rPr>
              <w:t>项</w:t>
            </w:r>
          </w:p>
        </w:tc>
        <w:tc>
          <w:tcPr>
            <w:tcW w:w="709" w:type="dxa"/>
            <w:noWrap w:val="0"/>
            <w:vAlign w:val="center"/>
          </w:tcPr>
          <w:p w14:paraId="58D5D75B">
            <w:pPr>
              <w:widowControl/>
              <w:spacing w:line="360" w:lineRule="auto"/>
              <w:jc w:val="center"/>
              <w:rPr>
                <w:rFonts w:hint="eastAsia" w:ascii="宋体" w:hAnsi="宋体" w:cs="宋体"/>
                <w:kern w:val="0"/>
                <w:szCs w:val="21"/>
              </w:rPr>
            </w:pPr>
            <w:r>
              <w:rPr>
                <w:rFonts w:hint="eastAsia" w:ascii="宋体" w:hAnsi="宋体"/>
                <w:color w:val="000000"/>
              </w:rPr>
              <w:t>1</w:t>
            </w:r>
          </w:p>
        </w:tc>
        <w:tc>
          <w:tcPr>
            <w:tcW w:w="5353" w:type="dxa"/>
            <w:noWrap w:val="0"/>
            <w:vAlign w:val="center"/>
          </w:tcPr>
          <w:p w14:paraId="5C970654">
            <w:pPr>
              <w:numPr>
                <w:ilvl w:val="0"/>
                <w:numId w:val="3"/>
              </w:numPr>
              <w:snapToGrid w:val="0"/>
              <w:spacing w:line="312" w:lineRule="auto"/>
              <w:ind w:left="440" w:hanging="440"/>
              <w:jc w:val="left"/>
              <w:rPr>
                <w:rFonts w:hint="eastAsia" w:ascii="宋体" w:hAnsi="宋体" w:cs="宋体"/>
                <w:kern w:val="0"/>
                <w:szCs w:val="21"/>
              </w:rPr>
            </w:pPr>
            <w:r>
              <w:rPr>
                <w:rFonts w:hint="eastAsia" w:ascii="宋体" w:hAnsi="宋体" w:cs="宋体"/>
                <w:kern w:val="0"/>
                <w:szCs w:val="21"/>
              </w:rPr>
              <w:t>开关柜系统主空开，包括柜体及内部电器元件，主断路器 350A一个；</w:t>
            </w:r>
          </w:p>
          <w:p w14:paraId="69BD4A65">
            <w:pPr>
              <w:numPr>
                <w:ilvl w:val="0"/>
                <w:numId w:val="3"/>
              </w:numPr>
              <w:snapToGrid w:val="0"/>
              <w:spacing w:line="312" w:lineRule="auto"/>
              <w:ind w:left="442" w:hanging="442"/>
              <w:jc w:val="left"/>
              <w:rPr>
                <w:rFonts w:hint="eastAsia" w:ascii="宋体" w:hAnsi="宋体" w:cs="宋体"/>
                <w:kern w:val="0"/>
                <w:szCs w:val="21"/>
              </w:rPr>
            </w:pPr>
            <w:r>
              <w:rPr>
                <w:rFonts w:hint="eastAsia" w:ascii="宋体" w:hAnsi="宋体" w:cs="宋体"/>
                <w:kern w:val="0"/>
                <w:szCs w:val="21"/>
              </w:rPr>
              <w:t>所有功率超过1kw用电设备，均需要单独设计断路器、热继电器、接触器等。</w:t>
            </w:r>
          </w:p>
        </w:tc>
      </w:tr>
      <w:tr w14:paraId="0672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78624406">
            <w:pPr>
              <w:widowControl/>
              <w:spacing w:line="360" w:lineRule="auto"/>
              <w:jc w:val="center"/>
              <w:rPr>
                <w:rFonts w:hint="eastAsia" w:ascii="宋体" w:hAnsi="宋体" w:cs="宋体"/>
                <w:szCs w:val="21"/>
              </w:rPr>
            </w:pPr>
            <w:r>
              <w:rPr>
                <w:rFonts w:hint="eastAsia" w:ascii="宋体" w:hAnsi="宋体" w:cs="宋体"/>
                <w:kern w:val="0"/>
                <w:szCs w:val="21"/>
              </w:rPr>
              <w:t>4</w:t>
            </w:r>
          </w:p>
        </w:tc>
        <w:tc>
          <w:tcPr>
            <w:tcW w:w="1485" w:type="dxa"/>
            <w:noWrap w:val="0"/>
            <w:vAlign w:val="center"/>
          </w:tcPr>
          <w:p w14:paraId="46063B8D">
            <w:pPr>
              <w:widowControl/>
              <w:spacing w:line="360" w:lineRule="auto"/>
              <w:jc w:val="left"/>
              <w:rPr>
                <w:rFonts w:hint="eastAsia" w:ascii="宋体" w:hAnsi="宋体" w:cs="宋体"/>
                <w:szCs w:val="21"/>
              </w:rPr>
            </w:pPr>
            <w:r>
              <w:rPr>
                <w:rFonts w:ascii="宋体" w:hAnsi="宋体"/>
                <w:color w:val="000000"/>
              </w:rPr>
              <w:t>循环水</w:t>
            </w:r>
            <w:r>
              <w:rPr>
                <w:rFonts w:hint="eastAsia" w:ascii="宋体" w:hAnsi="宋体"/>
                <w:color w:val="000000"/>
              </w:rPr>
              <w:t>系统</w:t>
            </w:r>
          </w:p>
        </w:tc>
        <w:tc>
          <w:tcPr>
            <w:tcW w:w="817" w:type="dxa"/>
            <w:noWrap w:val="0"/>
            <w:vAlign w:val="center"/>
          </w:tcPr>
          <w:p w14:paraId="29D55AA2">
            <w:pPr>
              <w:widowControl/>
              <w:spacing w:line="360" w:lineRule="auto"/>
              <w:jc w:val="center"/>
              <w:rPr>
                <w:rFonts w:hint="eastAsia" w:ascii="宋体" w:hAnsi="宋体" w:cs="宋体"/>
                <w:szCs w:val="21"/>
              </w:rPr>
            </w:pPr>
            <w:r>
              <w:rPr>
                <w:rFonts w:hint="eastAsia" w:ascii="宋体" w:hAnsi="宋体" w:cs="宋体"/>
                <w:kern w:val="0"/>
                <w:szCs w:val="21"/>
              </w:rPr>
              <w:t>套</w:t>
            </w:r>
          </w:p>
        </w:tc>
        <w:tc>
          <w:tcPr>
            <w:tcW w:w="709" w:type="dxa"/>
            <w:noWrap w:val="0"/>
            <w:vAlign w:val="center"/>
          </w:tcPr>
          <w:p w14:paraId="230F70AB">
            <w:pPr>
              <w:widowControl/>
              <w:spacing w:line="360" w:lineRule="auto"/>
              <w:jc w:val="center"/>
              <w:rPr>
                <w:rFonts w:hint="eastAsia" w:ascii="宋体" w:hAnsi="宋体" w:cs="宋体"/>
                <w:szCs w:val="21"/>
              </w:rPr>
            </w:pPr>
            <w:r>
              <w:rPr>
                <w:rFonts w:hint="eastAsia" w:ascii="宋体" w:hAnsi="宋体" w:cs="宋体"/>
                <w:kern w:val="0"/>
                <w:szCs w:val="21"/>
              </w:rPr>
              <w:t>1</w:t>
            </w:r>
          </w:p>
        </w:tc>
        <w:tc>
          <w:tcPr>
            <w:tcW w:w="5353" w:type="dxa"/>
            <w:noWrap w:val="0"/>
            <w:vAlign w:val="center"/>
          </w:tcPr>
          <w:p w14:paraId="07304C43">
            <w:pPr>
              <w:numPr>
                <w:ilvl w:val="0"/>
                <w:numId w:val="4"/>
              </w:numPr>
              <w:snapToGrid w:val="0"/>
              <w:spacing w:line="312" w:lineRule="auto"/>
              <w:ind w:left="440" w:hanging="440"/>
              <w:jc w:val="left"/>
              <w:rPr>
                <w:rFonts w:hint="eastAsia" w:ascii="宋体" w:hAnsi="宋体" w:cs="宋体"/>
                <w:kern w:val="0"/>
                <w:szCs w:val="21"/>
              </w:rPr>
            </w:pPr>
            <w:r>
              <w:rPr>
                <w:rFonts w:hint="eastAsia" w:ascii="宋体" w:hAnsi="宋体" w:cs="宋体"/>
                <w:kern w:val="0"/>
                <w:szCs w:val="21"/>
              </w:rPr>
              <w:t>模块化设计；</w:t>
            </w:r>
          </w:p>
          <w:p w14:paraId="2B38C785">
            <w:pPr>
              <w:numPr>
                <w:ilvl w:val="0"/>
                <w:numId w:val="4"/>
              </w:numPr>
              <w:snapToGrid w:val="0"/>
              <w:spacing w:line="312" w:lineRule="auto"/>
              <w:ind w:left="440" w:hanging="440"/>
              <w:jc w:val="left"/>
              <w:rPr>
                <w:rFonts w:hint="eastAsia" w:ascii="宋体" w:hAnsi="宋体" w:cs="宋体"/>
                <w:kern w:val="0"/>
                <w:szCs w:val="21"/>
              </w:rPr>
            </w:pPr>
            <w:r>
              <w:rPr>
                <w:rFonts w:hint="eastAsia" w:ascii="宋体" w:hAnsi="宋体" w:cs="宋体"/>
                <w:kern w:val="0"/>
                <w:szCs w:val="21"/>
              </w:rPr>
              <w:t>水箱材质：内304不锈钢，外201不锈钢，聚氨酯保温厚度不低于50mm，容量不小于1立方米；</w:t>
            </w:r>
          </w:p>
          <w:p w14:paraId="1168B3DC">
            <w:pPr>
              <w:numPr>
                <w:ilvl w:val="0"/>
                <w:numId w:val="4"/>
              </w:numPr>
              <w:snapToGrid w:val="0"/>
              <w:spacing w:line="312" w:lineRule="auto"/>
              <w:ind w:left="440" w:hanging="440"/>
              <w:jc w:val="left"/>
              <w:rPr>
                <w:rFonts w:hint="eastAsia" w:ascii="宋体" w:hAnsi="宋体" w:cs="宋体"/>
                <w:kern w:val="0"/>
                <w:szCs w:val="21"/>
              </w:rPr>
            </w:pPr>
            <w:r>
              <w:rPr>
                <w:rFonts w:hint="eastAsia" w:ascii="宋体" w:hAnsi="宋体" w:cs="宋体"/>
                <w:kern w:val="0"/>
                <w:szCs w:val="21"/>
              </w:rPr>
              <w:t>流量不小于25m³/h，扬程不低于25m，数量不少于2台，一用一备；</w:t>
            </w:r>
          </w:p>
          <w:p w14:paraId="470E9591">
            <w:pPr>
              <w:numPr>
                <w:ilvl w:val="0"/>
                <w:numId w:val="4"/>
              </w:numPr>
              <w:snapToGrid w:val="0"/>
              <w:spacing w:line="312" w:lineRule="auto"/>
              <w:ind w:left="440" w:hanging="440"/>
              <w:jc w:val="left"/>
              <w:rPr>
                <w:rFonts w:hint="eastAsia" w:ascii="宋体" w:hAnsi="宋体" w:cs="宋体"/>
                <w:kern w:val="0"/>
                <w:szCs w:val="21"/>
              </w:rPr>
            </w:pPr>
            <w:r>
              <w:rPr>
                <w:rFonts w:hint="eastAsia" w:ascii="宋体" w:hAnsi="宋体" w:cs="宋体"/>
                <w:kern w:val="0"/>
                <w:szCs w:val="21"/>
              </w:rPr>
              <w:t>每台泵都需要设计进出口蝶阀、Y型过滤器、软连接、单向阀、压力表等。</w:t>
            </w:r>
          </w:p>
        </w:tc>
      </w:tr>
      <w:tr w14:paraId="70DA3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75" w:type="dxa"/>
            <w:noWrap w:val="0"/>
            <w:vAlign w:val="center"/>
          </w:tcPr>
          <w:p w14:paraId="7BE6C05E">
            <w:pPr>
              <w:widowControl/>
              <w:spacing w:line="360" w:lineRule="auto"/>
              <w:jc w:val="center"/>
              <w:rPr>
                <w:rFonts w:hint="eastAsia" w:ascii="宋体" w:hAnsi="宋体" w:cs="宋体"/>
                <w:szCs w:val="21"/>
              </w:rPr>
            </w:pPr>
            <w:r>
              <w:rPr>
                <w:rFonts w:hint="eastAsia" w:ascii="宋体" w:hAnsi="宋体" w:cs="宋体"/>
                <w:kern w:val="0"/>
                <w:szCs w:val="21"/>
              </w:rPr>
              <w:t>5</w:t>
            </w:r>
          </w:p>
        </w:tc>
        <w:tc>
          <w:tcPr>
            <w:tcW w:w="1485" w:type="dxa"/>
            <w:noWrap w:val="0"/>
            <w:vAlign w:val="center"/>
          </w:tcPr>
          <w:p w14:paraId="33412F7C">
            <w:pPr>
              <w:widowControl/>
              <w:spacing w:line="360" w:lineRule="auto"/>
              <w:jc w:val="left"/>
              <w:rPr>
                <w:rFonts w:hint="eastAsia" w:ascii="宋体" w:hAnsi="宋体" w:cs="宋体"/>
                <w:szCs w:val="21"/>
              </w:rPr>
            </w:pPr>
            <w:r>
              <w:rPr>
                <w:rFonts w:hint="eastAsia" w:ascii="宋体" w:hAnsi="宋体" w:cs="宋体"/>
                <w:kern w:val="0"/>
                <w:szCs w:val="21"/>
              </w:rPr>
              <w:t>载冷剂</w:t>
            </w:r>
          </w:p>
        </w:tc>
        <w:tc>
          <w:tcPr>
            <w:tcW w:w="817" w:type="dxa"/>
            <w:noWrap w:val="0"/>
            <w:vAlign w:val="center"/>
          </w:tcPr>
          <w:p w14:paraId="09ED1947">
            <w:pPr>
              <w:widowControl/>
              <w:spacing w:line="360" w:lineRule="auto"/>
              <w:jc w:val="center"/>
              <w:rPr>
                <w:rFonts w:hint="eastAsia" w:ascii="宋体" w:hAnsi="宋体" w:cs="宋体"/>
                <w:szCs w:val="21"/>
              </w:rPr>
            </w:pPr>
            <w:r>
              <w:rPr>
                <w:rFonts w:hint="eastAsia" w:ascii="宋体" w:hAnsi="宋体" w:cs="宋体"/>
                <w:kern w:val="0"/>
                <w:szCs w:val="21"/>
              </w:rPr>
              <w:t>吨</w:t>
            </w:r>
          </w:p>
        </w:tc>
        <w:tc>
          <w:tcPr>
            <w:tcW w:w="709" w:type="dxa"/>
            <w:noWrap w:val="0"/>
            <w:vAlign w:val="center"/>
          </w:tcPr>
          <w:p w14:paraId="35F8CA42">
            <w:pPr>
              <w:widowControl/>
              <w:spacing w:line="360" w:lineRule="auto"/>
              <w:jc w:val="center"/>
              <w:rPr>
                <w:rFonts w:hint="eastAsia" w:ascii="宋体" w:hAnsi="宋体" w:cs="宋体"/>
                <w:szCs w:val="21"/>
              </w:rPr>
            </w:pPr>
            <w:r>
              <w:rPr>
                <w:rFonts w:hint="eastAsia" w:ascii="宋体" w:hAnsi="宋体" w:cs="宋体"/>
                <w:kern w:val="0"/>
                <w:szCs w:val="21"/>
              </w:rPr>
              <w:t>4</w:t>
            </w:r>
          </w:p>
        </w:tc>
        <w:tc>
          <w:tcPr>
            <w:tcW w:w="5353" w:type="dxa"/>
            <w:noWrap w:val="0"/>
            <w:vAlign w:val="center"/>
          </w:tcPr>
          <w:p w14:paraId="0448A5BA">
            <w:pPr>
              <w:widowControl/>
              <w:spacing w:line="360" w:lineRule="auto"/>
              <w:jc w:val="left"/>
              <w:rPr>
                <w:rFonts w:hint="eastAsia" w:ascii="宋体" w:hAnsi="宋体" w:cs="宋体"/>
                <w:szCs w:val="21"/>
              </w:rPr>
            </w:pPr>
            <w:bookmarkStart w:id="7" w:name="OLE_LINK12"/>
            <w:r>
              <w:rPr>
                <w:rFonts w:ascii="宋体" w:hAnsi="宋体"/>
                <w:color w:val="000000"/>
                <w:spacing w:val="2"/>
                <w:szCs w:val="21"/>
                <w:lang w:eastAsia="en-US"/>
              </w:rPr>
              <w:t>涤纶级</w:t>
            </w:r>
            <w:r>
              <w:rPr>
                <w:rFonts w:hint="eastAsia" w:ascii="宋体" w:hAnsi="宋体"/>
                <w:color w:val="000000"/>
                <w:spacing w:val="2"/>
                <w:szCs w:val="21"/>
              </w:rPr>
              <w:t>浓度</w:t>
            </w:r>
            <w:r>
              <w:rPr>
                <w:rFonts w:ascii="宋体" w:hAnsi="宋体"/>
                <w:color w:val="000000"/>
                <w:spacing w:val="2"/>
                <w:szCs w:val="21"/>
                <w:lang w:eastAsia="en-US"/>
              </w:rPr>
              <w:t>≥99.9%</w:t>
            </w:r>
            <w:r>
              <w:rPr>
                <w:rFonts w:hint="eastAsia" w:ascii="宋体" w:hAnsi="宋体"/>
                <w:color w:val="000000"/>
                <w:spacing w:val="2"/>
                <w:szCs w:val="21"/>
              </w:rPr>
              <w:t>乙二醇</w:t>
            </w:r>
            <w:bookmarkEnd w:id="7"/>
          </w:p>
        </w:tc>
      </w:tr>
      <w:tr w14:paraId="42FA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7F7C86E1">
            <w:pPr>
              <w:widowControl/>
              <w:spacing w:line="360" w:lineRule="auto"/>
              <w:jc w:val="center"/>
              <w:rPr>
                <w:rFonts w:hint="eastAsia" w:ascii="宋体" w:hAnsi="宋体" w:cs="宋体"/>
                <w:szCs w:val="21"/>
              </w:rPr>
            </w:pPr>
            <w:r>
              <w:rPr>
                <w:rFonts w:hint="eastAsia" w:ascii="宋体" w:hAnsi="宋体" w:cs="宋体"/>
                <w:kern w:val="0"/>
                <w:szCs w:val="21"/>
              </w:rPr>
              <w:t>6</w:t>
            </w:r>
          </w:p>
        </w:tc>
        <w:tc>
          <w:tcPr>
            <w:tcW w:w="1485" w:type="dxa"/>
            <w:noWrap w:val="0"/>
            <w:vAlign w:val="center"/>
          </w:tcPr>
          <w:p w14:paraId="62E1883C">
            <w:pPr>
              <w:widowControl/>
              <w:spacing w:line="360" w:lineRule="auto"/>
              <w:jc w:val="left"/>
              <w:rPr>
                <w:rFonts w:hint="eastAsia" w:ascii="宋体" w:hAnsi="宋体" w:cs="宋体"/>
                <w:szCs w:val="21"/>
              </w:rPr>
            </w:pPr>
            <w:bookmarkStart w:id="8" w:name="OLE_LINK1"/>
            <w:r>
              <w:rPr>
                <w:rFonts w:hint="eastAsia" w:ascii="宋体" w:hAnsi="宋体" w:cs="宋体"/>
                <w:kern w:val="0"/>
                <w:szCs w:val="21"/>
              </w:rPr>
              <w:t>冰面管路系统</w:t>
            </w:r>
            <w:bookmarkEnd w:id="8"/>
          </w:p>
        </w:tc>
        <w:tc>
          <w:tcPr>
            <w:tcW w:w="817" w:type="dxa"/>
            <w:noWrap w:val="0"/>
            <w:vAlign w:val="center"/>
          </w:tcPr>
          <w:p w14:paraId="6384F258">
            <w:pPr>
              <w:widowControl/>
              <w:spacing w:line="360" w:lineRule="auto"/>
              <w:jc w:val="center"/>
              <w:rPr>
                <w:rFonts w:hint="eastAsia" w:ascii="宋体" w:hAnsi="宋体" w:cs="宋体"/>
                <w:szCs w:val="21"/>
              </w:rPr>
            </w:pPr>
            <w:r>
              <w:rPr>
                <w:rFonts w:hint="eastAsia" w:ascii="宋体" w:hAnsi="宋体" w:cs="宋体"/>
                <w:kern w:val="0"/>
                <w:szCs w:val="21"/>
              </w:rPr>
              <w:t>项</w:t>
            </w:r>
          </w:p>
        </w:tc>
        <w:tc>
          <w:tcPr>
            <w:tcW w:w="709" w:type="dxa"/>
            <w:noWrap w:val="0"/>
            <w:vAlign w:val="center"/>
          </w:tcPr>
          <w:p w14:paraId="29C5B3D8">
            <w:pPr>
              <w:widowControl/>
              <w:spacing w:line="360" w:lineRule="auto"/>
              <w:jc w:val="center"/>
              <w:rPr>
                <w:rFonts w:hint="eastAsia" w:ascii="宋体" w:hAnsi="宋体" w:cs="宋体"/>
                <w:szCs w:val="21"/>
              </w:rPr>
            </w:pPr>
            <w:r>
              <w:rPr>
                <w:rFonts w:hint="eastAsia" w:ascii="宋体" w:hAnsi="宋体" w:cs="宋体"/>
                <w:kern w:val="0"/>
                <w:szCs w:val="21"/>
              </w:rPr>
              <w:t>1</w:t>
            </w:r>
          </w:p>
        </w:tc>
        <w:tc>
          <w:tcPr>
            <w:tcW w:w="5353" w:type="dxa"/>
            <w:noWrap w:val="0"/>
            <w:vAlign w:val="center"/>
          </w:tcPr>
          <w:p w14:paraId="6E189D29">
            <w:pPr>
              <w:numPr>
                <w:ilvl w:val="0"/>
                <w:numId w:val="5"/>
              </w:numPr>
              <w:snapToGrid w:val="0"/>
              <w:spacing w:line="312" w:lineRule="auto"/>
              <w:ind w:left="440" w:hanging="440"/>
              <w:jc w:val="left"/>
              <w:rPr>
                <w:rFonts w:ascii="宋体" w:hAnsi="宋体" w:cs="宋体"/>
                <w:kern w:val="0"/>
                <w:szCs w:val="21"/>
              </w:rPr>
            </w:pPr>
            <w:r>
              <w:rPr>
                <w:rFonts w:hint="eastAsia" w:ascii="宋体" w:hAnsi="宋体" w:cs="宋体"/>
                <w:kern w:val="0"/>
                <w:szCs w:val="21"/>
              </w:rPr>
              <w:t>排管材质：HDPE，外径不小于25mm，壁厚不小于2.3mm，耐压等级不小于1.6MPa，管间距不大于80mm；</w:t>
            </w:r>
          </w:p>
          <w:p w14:paraId="61D6D18C">
            <w:pPr>
              <w:numPr>
                <w:ilvl w:val="0"/>
                <w:numId w:val="5"/>
              </w:numPr>
              <w:snapToGrid w:val="0"/>
              <w:spacing w:line="312" w:lineRule="auto"/>
              <w:ind w:left="440" w:hanging="440"/>
              <w:jc w:val="left"/>
              <w:rPr>
                <w:rFonts w:ascii="宋体" w:hAnsi="宋体" w:cs="宋体"/>
                <w:kern w:val="0"/>
                <w:szCs w:val="21"/>
              </w:rPr>
            </w:pPr>
            <w:r>
              <w:rPr>
                <w:rFonts w:hint="eastAsia" w:ascii="宋体" w:hAnsi="宋体" w:cs="宋体"/>
                <w:kern w:val="0"/>
                <w:szCs w:val="21"/>
              </w:rPr>
              <w:t>集分水器：HDPE管制作，外径不小于75mm，压等级不小于1.6Mpa；制冷主管道：HDPE管，外径不小于63mm，压等级不小于1.6Mpa；</w:t>
            </w:r>
          </w:p>
          <w:p w14:paraId="5F74092F">
            <w:pPr>
              <w:numPr>
                <w:ilvl w:val="0"/>
                <w:numId w:val="5"/>
              </w:numPr>
              <w:snapToGrid w:val="0"/>
              <w:spacing w:line="312" w:lineRule="auto"/>
              <w:ind w:left="440" w:hanging="440"/>
              <w:jc w:val="left"/>
              <w:rPr>
                <w:rFonts w:ascii="宋体" w:hAnsi="宋体" w:cs="宋体"/>
                <w:kern w:val="0"/>
                <w:szCs w:val="21"/>
              </w:rPr>
            </w:pPr>
            <w:r>
              <w:rPr>
                <w:rFonts w:hint="eastAsia" w:ascii="宋体" w:hAnsi="宋体" w:cs="宋体"/>
                <w:kern w:val="0"/>
                <w:szCs w:val="21"/>
              </w:rPr>
              <w:t>主管及集分水器需要做保温，B1级橡塑保温棉，厚度不小于45mm；</w:t>
            </w:r>
          </w:p>
          <w:p w14:paraId="737D4420">
            <w:pPr>
              <w:numPr>
                <w:ilvl w:val="0"/>
                <w:numId w:val="5"/>
              </w:numPr>
              <w:snapToGrid w:val="0"/>
              <w:spacing w:line="312" w:lineRule="auto"/>
              <w:ind w:left="440" w:hanging="440"/>
              <w:jc w:val="left"/>
              <w:rPr>
                <w:rFonts w:hint="eastAsia" w:ascii="宋体" w:hAnsi="宋体" w:cs="宋体"/>
                <w:kern w:val="0"/>
                <w:szCs w:val="21"/>
              </w:rPr>
            </w:pPr>
            <w:r>
              <w:rPr>
                <w:rFonts w:hint="eastAsia" w:ascii="宋体" w:hAnsi="宋体" w:cs="宋体"/>
                <w:kern w:val="0"/>
                <w:szCs w:val="21"/>
              </w:rPr>
              <w:t>管路方便快速拆卸、可反复使用。</w:t>
            </w:r>
          </w:p>
        </w:tc>
      </w:tr>
      <w:tr w14:paraId="61A6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5AC987A7">
            <w:pPr>
              <w:widowControl/>
              <w:spacing w:line="360" w:lineRule="auto"/>
              <w:jc w:val="center"/>
              <w:rPr>
                <w:rFonts w:hint="eastAsia" w:ascii="宋体" w:hAnsi="宋体" w:cs="宋体"/>
                <w:szCs w:val="21"/>
              </w:rPr>
            </w:pPr>
            <w:r>
              <w:rPr>
                <w:rFonts w:hint="eastAsia" w:ascii="宋体" w:hAnsi="宋体" w:cs="宋体"/>
                <w:kern w:val="0"/>
                <w:szCs w:val="21"/>
              </w:rPr>
              <w:t>7</w:t>
            </w:r>
          </w:p>
        </w:tc>
        <w:tc>
          <w:tcPr>
            <w:tcW w:w="1485" w:type="dxa"/>
            <w:noWrap w:val="0"/>
            <w:vAlign w:val="center"/>
          </w:tcPr>
          <w:p w14:paraId="521D1A85">
            <w:pPr>
              <w:widowControl/>
              <w:spacing w:line="360" w:lineRule="auto"/>
              <w:jc w:val="left"/>
              <w:rPr>
                <w:rFonts w:hint="eastAsia" w:ascii="宋体" w:hAnsi="宋体" w:cs="宋体"/>
                <w:szCs w:val="21"/>
              </w:rPr>
            </w:pPr>
            <w:r>
              <w:rPr>
                <w:rFonts w:hint="eastAsia" w:ascii="宋体" w:hAnsi="宋体" w:cs="宋体"/>
                <w:kern w:val="0"/>
                <w:szCs w:val="21"/>
              </w:rPr>
              <w:t>冰场场地系统</w:t>
            </w:r>
          </w:p>
        </w:tc>
        <w:tc>
          <w:tcPr>
            <w:tcW w:w="817" w:type="dxa"/>
            <w:noWrap w:val="0"/>
            <w:vAlign w:val="center"/>
          </w:tcPr>
          <w:p w14:paraId="070E8E03">
            <w:pPr>
              <w:widowControl/>
              <w:spacing w:line="360" w:lineRule="auto"/>
              <w:jc w:val="center"/>
              <w:rPr>
                <w:rFonts w:hint="eastAsia" w:ascii="宋体" w:hAnsi="宋体" w:cs="宋体"/>
                <w:szCs w:val="21"/>
              </w:rPr>
            </w:pPr>
            <w:r>
              <w:rPr>
                <w:rFonts w:hint="eastAsia" w:ascii="宋体" w:hAnsi="宋体" w:cs="宋体"/>
                <w:kern w:val="0"/>
                <w:szCs w:val="21"/>
              </w:rPr>
              <w:t>㎡</w:t>
            </w:r>
          </w:p>
        </w:tc>
        <w:tc>
          <w:tcPr>
            <w:tcW w:w="709" w:type="dxa"/>
            <w:noWrap w:val="0"/>
            <w:vAlign w:val="center"/>
          </w:tcPr>
          <w:p w14:paraId="29B50913">
            <w:pPr>
              <w:widowControl/>
              <w:spacing w:line="360" w:lineRule="auto"/>
              <w:jc w:val="center"/>
              <w:rPr>
                <w:rFonts w:hint="eastAsia" w:ascii="宋体" w:hAnsi="宋体" w:cs="宋体"/>
                <w:szCs w:val="21"/>
              </w:rPr>
            </w:pPr>
            <w:r>
              <w:rPr>
                <w:rFonts w:hint="eastAsia" w:ascii="宋体" w:hAnsi="宋体" w:cs="宋体"/>
                <w:kern w:val="0"/>
                <w:szCs w:val="21"/>
              </w:rPr>
              <w:t>300</w:t>
            </w:r>
          </w:p>
        </w:tc>
        <w:tc>
          <w:tcPr>
            <w:tcW w:w="5353" w:type="dxa"/>
            <w:noWrap w:val="0"/>
            <w:vAlign w:val="center"/>
          </w:tcPr>
          <w:p w14:paraId="03C5E3A7">
            <w:pPr>
              <w:numPr>
                <w:ilvl w:val="0"/>
                <w:numId w:val="6"/>
              </w:numPr>
              <w:snapToGrid w:val="0"/>
              <w:spacing w:line="312" w:lineRule="auto"/>
              <w:ind w:left="440" w:hanging="440"/>
              <w:jc w:val="left"/>
              <w:rPr>
                <w:rFonts w:ascii="宋体" w:hAnsi="宋体" w:cs="宋体"/>
                <w:kern w:val="0"/>
                <w:szCs w:val="21"/>
              </w:rPr>
            </w:pPr>
            <w:r>
              <w:rPr>
                <w:rFonts w:hint="eastAsia" w:ascii="宋体" w:hAnsi="宋体" w:cs="宋体"/>
                <w:kern w:val="0"/>
                <w:szCs w:val="21"/>
              </w:rPr>
              <w:t>冰场专用保温层：</w:t>
            </w:r>
          </w:p>
          <w:p w14:paraId="36B10C63">
            <w:pPr>
              <w:snapToGrid w:val="0"/>
              <w:spacing w:line="312" w:lineRule="auto"/>
              <w:ind w:left="440"/>
              <w:jc w:val="left"/>
              <w:rPr>
                <w:rFonts w:hint="eastAsia" w:ascii="宋体" w:hAnsi="宋体" w:cs="宋体"/>
                <w:kern w:val="0"/>
                <w:szCs w:val="21"/>
              </w:rPr>
            </w:pPr>
            <w:r>
              <w:rPr>
                <w:rFonts w:hint="eastAsia" w:ascii="宋体" w:hAnsi="宋体" w:cs="宋体"/>
                <w:kern w:val="0"/>
                <w:szCs w:val="21"/>
              </w:rPr>
              <w:t>规格：双层错缝铺设，总厚度不小于80mm；</w:t>
            </w:r>
          </w:p>
          <w:p w14:paraId="1A618BF6">
            <w:pPr>
              <w:snapToGrid w:val="0"/>
              <w:spacing w:line="312" w:lineRule="auto"/>
              <w:ind w:left="440"/>
              <w:jc w:val="left"/>
              <w:rPr>
                <w:rFonts w:ascii="宋体" w:hAnsi="宋体" w:cs="宋体"/>
                <w:kern w:val="0"/>
                <w:szCs w:val="21"/>
              </w:rPr>
            </w:pPr>
            <w:r>
              <w:rPr>
                <w:rFonts w:hint="eastAsia" w:ascii="宋体" w:hAnsi="宋体" w:cs="宋体"/>
                <w:kern w:val="0"/>
                <w:szCs w:val="21"/>
              </w:rPr>
              <w:t>阻燃材质：XPS挤塑板；</w:t>
            </w:r>
          </w:p>
          <w:p w14:paraId="0A2FE47D">
            <w:pPr>
              <w:snapToGrid w:val="0"/>
              <w:spacing w:line="312" w:lineRule="auto"/>
              <w:ind w:left="440"/>
              <w:jc w:val="left"/>
              <w:rPr>
                <w:rFonts w:ascii="宋体" w:hAnsi="宋体" w:cs="宋体"/>
                <w:kern w:val="0"/>
                <w:szCs w:val="21"/>
              </w:rPr>
            </w:pPr>
            <w:r>
              <w:rPr>
                <w:rFonts w:hint="eastAsia" w:ascii="宋体" w:hAnsi="宋体" w:cs="宋体"/>
                <w:kern w:val="0"/>
                <w:szCs w:val="21"/>
              </w:rPr>
              <w:t>阻燃级别：B1（难燃性建筑材料）。</w:t>
            </w:r>
          </w:p>
          <w:p w14:paraId="62CC86F8">
            <w:pPr>
              <w:numPr>
                <w:ilvl w:val="0"/>
                <w:numId w:val="6"/>
              </w:numPr>
              <w:snapToGrid w:val="0"/>
              <w:spacing w:line="312" w:lineRule="auto"/>
              <w:ind w:left="440" w:hanging="440"/>
              <w:jc w:val="left"/>
              <w:rPr>
                <w:rFonts w:hint="eastAsia" w:ascii="宋体" w:hAnsi="宋体" w:cs="宋体"/>
                <w:kern w:val="0"/>
                <w:szCs w:val="21"/>
              </w:rPr>
            </w:pPr>
            <w:r>
              <w:rPr>
                <w:rFonts w:hint="eastAsia" w:ascii="宋体" w:hAnsi="宋体" w:cs="宋体"/>
                <w:kern w:val="0"/>
                <w:szCs w:val="21"/>
              </w:rPr>
              <w:t>冰场专业防水层：</w:t>
            </w:r>
          </w:p>
          <w:p w14:paraId="50D18609">
            <w:pPr>
              <w:snapToGrid w:val="0"/>
              <w:spacing w:line="312" w:lineRule="auto"/>
              <w:ind w:left="440"/>
              <w:jc w:val="left"/>
              <w:rPr>
                <w:rFonts w:hint="eastAsia" w:ascii="宋体" w:hAnsi="宋体" w:cs="宋体"/>
                <w:kern w:val="0"/>
                <w:szCs w:val="21"/>
              </w:rPr>
            </w:pPr>
            <w:r>
              <w:rPr>
                <w:rFonts w:hint="eastAsia" w:ascii="宋体" w:hAnsi="宋体" w:cs="宋体"/>
                <w:kern w:val="0"/>
                <w:szCs w:val="21"/>
              </w:rPr>
              <w:t>材料：高密度聚乙烯膜，厚度：不小于0.4mm。</w:t>
            </w:r>
          </w:p>
        </w:tc>
      </w:tr>
      <w:tr w14:paraId="17E4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2BBEBB1D">
            <w:pPr>
              <w:widowControl/>
              <w:spacing w:line="360" w:lineRule="auto"/>
              <w:jc w:val="center"/>
              <w:rPr>
                <w:rFonts w:hint="eastAsia" w:ascii="宋体" w:hAnsi="宋体" w:cs="宋体"/>
                <w:kern w:val="0"/>
                <w:szCs w:val="21"/>
              </w:rPr>
            </w:pPr>
            <w:r>
              <w:rPr>
                <w:rFonts w:hint="eastAsia" w:ascii="宋体" w:hAnsi="宋体" w:cs="宋体"/>
                <w:kern w:val="0"/>
                <w:szCs w:val="21"/>
              </w:rPr>
              <w:t>8</w:t>
            </w:r>
          </w:p>
        </w:tc>
        <w:tc>
          <w:tcPr>
            <w:tcW w:w="1485" w:type="dxa"/>
            <w:noWrap w:val="0"/>
            <w:vAlign w:val="center"/>
          </w:tcPr>
          <w:p w14:paraId="256A9F3B">
            <w:pPr>
              <w:widowControl/>
              <w:spacing w:line="360" w:lineRule="auto"/>
              <w:jc w:val="left"/>
              <w:rPr>
                <w:rFonts w:hint="eastAsia" w:ascii="宋体" w:hAnsi="宋体" w:cs="宋体"/>
                <w:kern w:val="0"/>
                <w:szCs w:val="21"/>
              </w:rPr>
            </w:pPr>
            <w:r>
              <w:rPr>
                <w:rFonts w:ascii="宋体" w:hAnsi="宋体"/>
              </w:rPr>
              <w:t>管件及辅材</w:t>
            </w:r>
          </w:p>
        </w:tc>
        <w:tc>
          <w:tcPr>
            <w:tcW w:w="817" w:type="dxa"/>
            <w:noWrap w:val="0"/>
            <w:vAlign w:val="center"/>
          </w:tcPr>
          <w:p w14:paraId="38153786">
            <w:pPr>
              <w:widowControl/>
              <w:spacing w:line="360" w:lineRule="auto"/>
              <w:jc w:val="center"/>
              <w:rPr>
                <w:rFonts w:hint="eastAsia" w:ascii="宋体" w:hAnsi="宋体" w:cs="宋体"/>
                <w:kern w:val="0"/>
                <w:szCs w:val="21"/>
              </w:rPr>
            </w:pPr>
            <w:r>
              <w:rPr>
                <w:rFonts w:hint="eastAsia" w:ascii="宋体" w:hAnsi="宋体"/>
              </w:rPr>
              <w:t>项</w:t>
            </w:r>
          </w:p>
        </w:tc>
        <w:tc>
          <w:tcPr>
            <w:tcW w:w="709" w:type="dxa"/>
            <w:noWrap w:val="0"/>
            <w:vAlign w:val="center"/>
          </w:tcPr>
          <w:p w14:paraId="77F4482F">
            <w:pPr>
              <w:widowControl/>
              <w:spacing w:line="360" w:lineRule="auto"/>
              <w:jc w:val="center"/>
              <w:rPr>
                <w:rFonts w:hint="eastAsia" w:ascii="宋体" w:hAnsi="宋体" w:cs="宋体"/>
                <w:kern w:val="0"/>
                <w:szCs w:val="21"/>
              </w:rPr>
            </w:pPr>
            <w:r>
              <w:rPr>
                <w:rFonts w:hint="eastAsia" w:ascii="宋体" w:hAnsi="宋体"/>
              </w:rPr>
              <w:t>1</w:t>
            </w:r>
          </w:p>
        </w:tc>
        <w:tc>
          <w:tcPr>
            <w:tcW w:w="5353" w:type="dxa"/>
            <w:noWrap w:val="0"/>
            <w:vAlign w:val="center"/>
          </w:tcPr>
          <w:p w14:paraId="4F71D4E2">
            <w:pPr>
              <w:widowControl/>
              <w:spacing w:line="360" w:lineRule="auto"/>
              <w:jc w:val="left"/>
              <w:rPr>
                <w:rFonts w:hint="eastAsia" w:ascii="宋体" w:hAnsi="宋体" w:cs="宋体"/>
                <w:kern w:val="0"/>
                <w:szCs w:val="21"/>
              </w:rPr>
            </w:pPr>
            <w:r>
              <w:rPr>
                <w:rFonts w:hint="eastAsia" w:ascii="宋体" w:hAnsi="宋体"/>
                <w:spacing w:val="2"/>
                <w:szCs w:val="21"/>
              </w:rPr>
              <w:t>配套阀门、镀锌法兰、镀锌螺栓等。</w:t>
            </w:r>
          </w:p>
        </w:tc>
      </w:tr>
      <w:tr w14:paraId="3617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7EE41F69">
            <w:pPr>
              <w:widowControl/>
              <w:spacing w:line="360" w:lineRule="auto"/>
              <w:jc w:val="center"/>
              <w:rPr>
                <w:rFonts w:hint="eastAsia" w:ascii="宋体" w:hAnsi="宋体" w:cs="宋体"/>
                <w:szCs w:val="21"/>
              </w:rPr>
            </w:pPr>
            <w:r>
              <w:rPr>
                <w:rFonts w:hint="eastAsia" w:ascii="宋体" w:hAnsi="宋体" w:cs="宋体"/>
                <w:kern w:val="0"/>
                <w:szCs w:val="21"/>
              </w:rPr>
              <w:t>9</w:t>
            </w:r>
          </w:p>
        </w:tc>
        <w:tc>
          <w:tcPr>
            <w:tcW w:w="1485" w:type="dxa"/>
            <w:noWrap w:val="0"/>
            <w:vAlign w:val="center"/>
          </w:tcPr>
          <w:p w14:paraId="245D66C1">
            <w:pPr>
              <w:widowControl/>
              <w:spacing w:line="360" w:lineRule="auto"/>
              <w:jc w:val="left"/>
              <w:rPr>
                <w:rFonts w:hint="eastAsia" w:ascii="宋体" w:hAnsi="宋体" w:cs="宋体"/>
                <w:szCs w:val="21"/>
              </w:rPr>
            </w:pPr>
            <w:r>
              <w:rPr>
                <w:rFonts w:hint="eastAsia" w:ascii="宋体" w:hAnsi="宋体" w:cs="宋体"/>
                <w:kern w:val="0"/>
                <w:szCs w:val="21"/>
              </w:rPr>
              <w:t>保温毯（冰被）</w:t>
            </w:r>
          </w:p>
        </w:tc>
        <w:tc>
          <w:tcPr>
            <w:tcW w:w="817" w:type="dxa"/>
            <w:noWrap w:val="0"/>
            <w:vAlign w:val="center"/>
          </w:tcPr>
          <w:p w14:paraId="0050CA42">
            <w:pPr>
              <w:widowControl/>
              <w:spacing w:line="360" w:lineRule="auto"/>
              <w:jc w:val="center"/>
              <w:rPr>
                <w:rFonts w:hint="eastAsia" w:ascii="宋体" w:hAnsi="宋体" w:cs="宋体"/>
                <w:szCs w:val="21"/>
              </w:rPr>
            </w:pPr>
            <w:r>
              <w:rPr>
                <w:rFonts w:hint="eastAsia" w:ascii="宋体" w:hAnsi="宋体" w:cs="宋体"/>
                <w:kern w:val="0"/>
                <w:szCs w:val="21"/>
              </w:rPr>
              <w:t>㎡</w:t>
            </w:r>
          </w:p>
        </w:tc>
        <w:tc>
          <w:tcPr>
            <w:tcW w:w="709" w:type="dxa"/>
            <w:noWrap w:val="0"/>
            <w:vAlign w:val="center"/>
          </w:tcPr>
          <w:p w14:paraId="7BE4BC3D">
            <w:pPr>
              <w:widowControl/>
              <w:spacing w:line="360" w:lineRule="auto"/>
              <w:jc w:val="center"/>
              <w:rPr>
                <w:rFonts w:hint="eastAsia" w:ascii="宋体" w:hAnsi="宋体" w:cs="宋体"/>
                <w:szCs w:val="21"/>
              </w:rPr>
            </w:pPr>
            <w:r>
              <w:rPr>
                <w:rFonts w:hint="eastAsia" w:ascii="宋体" w:hAnsi="宋体" w:cs="宋体"/>
                <w:kern w:val="0"/>
                <w:szCs w:val="21"/>
              </w:rPr>
              <w:t>300</w:t>
            </w:r>
          </w:p>
        </w:tc>
        <w:tc>
          <w:tcPr>
            <w:tcW w:w="5353" w:type="dxa"/>
            <w:noWrap w:val="0"/>
            <w:vAlign w:val="center"/>
          </w:tcPr>
          <w:p w14:paraId="422F6EBF">
            <w:pPr>
              <w:widowControl/>
              <w:spacing w:line="360" w:lineRule="auto"/>
              <w:jc w:val="left"/>
              <w:rPr>
                <w:rFonts w:hint="eastAsia" w:ascii="宋体" w:hAnsi="宋体" w:cs="宋体"/>
                <w:szCs w:val="21"/>
              </w:rPr>
            </w:pPr>
            <w:r>
              <w:rPr>
                <w:rFonts w:hint="eastAsia" w:ascii="宋体" w:hAnsi="宋体"/>
                <w:color w:val="000000"/>
                <w:spacing w:val="2"/>
                <w:szCs w:val="21"/>
              </w:rPr>
              <w:t>冰场专用保温毯（冰被），多孔保温棉，厚度不低于6mm。</w:t>
            </w:r>
          </w:p>
        </w:tc>
      </w:tr>
      <w:tr w14:paraId="2983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5261EC99">
            <w:pPr>
              <w:widowControl/>
              <w:spacing w:line="360" w:lineRule="auto"/>
              <w:jc w:val="center"/>
              <w:rPr>
                <w:rFonts w:hint="eastAsia" w:ascii="宋体" w:hAnsi="宋体" w:cs="宋体"/>
                <w:szCs w:val="21"/>
              </w:rPr>
            </w:pPr>
            <w:r>
              <w:rPr>
                <w:rFonts w:hint="eastAsia" w:ascii="宋体" w:hAnsi="宋体" w:cs="宋体"/>
                <w:kern w:val="0"/>
                <w:szCs w:val="21"/>
              </w:rPr>
              <w:t>10</w:t>
            </w:r>
          </w:p>
        </w:tc>
        <w:tc>
          <w:tcPr>
            <w:tcW w:w="1485" w:type="dxa"/>
            <w:noWrap w:val="0"/>
            <w:vAlign w:val="center"/>
          </w:tcPr>
          <w:p w14:paraId="6442C027">
            <w:pPr>
              <w:widowControl/>
              <w:spacing w:line="360" w:lineRule="auto"/>
              <w:jc w:val="left"/>
              <w:rPr>
                <w:rFonts w:hint="eastAsia" w:ascii="宋体" w:hAnsi="宋体" w:cs="宋体"/>
                <w:szCs w:val="21"/>
              </w:rPr>
            </w:pPr>
            <w:r>
              <w:rPr>
                <w:rFonts w:hint="eastAsia" w:ascii="宋体" w:hAnsi="宋体"/>
                <w:color w:val="000000"/>
              </w:rPr>
              <w:t>冰场专用界墙</w:t>
            </w:r>
          </w:p>
        </w:tc>
        <w:tc>
          <w:tcPr>
            <w:tcW w:w="817" w:type="dxa"/>
            <w:noWrap w:val="0"/>
            <w:vAlign w:val="center"/>
          </w:tcPr>
          <w:p w14:paraId="48308B78">
            <w:pPr>
              <w:widowControl/>
              <w:spacing w:line="360" w:lineRule="auto"/>
              <w:jc w:val="center"/>
              <w:rPr>
                <w:rFonts w:hint="eastAsia" w:ascii="宋体" w:hAnsi="宋体" w:cs="宋体"/>
                <w:szCs w:val="21"/>
              </w:rPr>
            </w:pPr>
            <w:r>
              <w:rPr>
                <w:rFonts w:hint="eastAsia" w:ascii="宋体" w:hAnsi="宋体" w:cs="宋体"/>
                <w:kern w:val="0"/>
                <w:szCs w:val="21"/>
              </w:rPr>
              <w:t>米</w:t>
            </w:r>
          </w:p>
        </w:tc>
        <w:tc>
          <w:tcPr>
            <w:tcW w:w="709" w:type="dxa"/>
            <w:noWrap w:val="0"/>
            <w:vAlign w:val="center"/>
          </w:tcPr>
          <w:p w14:paraId="679E3AD8">
            <w:pPr>
              <w:widowControl/>
              <w:spacing w:line="360" w:lineRule="auto"/>
              <w:jc w:val="center"/>
              <w:rPr>
                <w:rFonts w:hint="eastAsia" w:ascii="宋体" w:hAnsi="宋体" w:cs="宋体"/>
                <w:szCs w:val="21"/>
              </w:rPr>
            </w:pPr>
            <w:r>
              <w:rPr>
                <w:rFonts w:hint="eastAsia" w:ascii="宋体" w:hAnsi="宋体" w:cs="宋体"/>
                <w:kern w:val="0"/>
                <w:szCs w:val="21"/>
              </w:rPr>
              <w:t>81</w:t>
            </w:r>
          </w:p>
        </w:tc>
        <w:tc>
          <w:tcPr>
            <w:tcW w:w="5353" w:type="dxa"/>
            <w:noWrap w:val="0"/>
            <w:vAlign w:val="center"/>
          </w:tcPr>
          <w:p w14:paraId="6AA1E714">
            <w:pPr>
              <w:numPr>
                <w:ilvl w:val="0"/>
                <w:numId w:val="7"/>
              </w:numPr>
              <w:snapToGrid w:val="0"/>
              <w:spacing w:line="312" w:lineRule="auto"/>
              <w:ind w:left="440" w:hanging="440"/>
              <w:jc w:val="left"/>
              <w:rPr>
                <w:rFonts w:ascii="宋体" w:hAnsi="宋体" w:cs="宋体"/>
                <w:kern w:val="0"/>
                <w:szCs w:val="21"/>
              </w:rPr>
            </w:pPr>
            <w:r>
              <w:rPr>
                <w:rFonts w:hint="eastAsia" w:ascii="宋体" w:hAnsi="宋体" w:cs="宋体"/>
                <w:kern w:val="0"/>
                <w:szCs w:val="21"/>
              </w:rPr>
              <w:t>训练比赛型；模块结构，可拆装不允许破坏地面。</w:t>
            </w:r>
          </w:p>
          <w:p w14:paraId="1DB7E91A">
            <w:pPr>
              <w:numPr>
                <w:ilvl w:val="0"/>
                <w:numId w:val="7"/>
              </w:numPr>
              <w:snapToGrid w:val="0"/>
              <w:spacing w:line="312" w:lineRule="auto"/>
              <w:ind w:left="440" w:hanging="440"/>
              <w:jc w:val="left"/>
              <w:rPr>
                <w:rFonts w:ascii="宋体" w:hAnsi="宋体" w:cs="宋体"/>
                <w:kern w:val="0"/>
                <w:szCs w:val="21"/>
              </w:rPr>
            </w:pPr>
            <w:r>
              <w:rPr>
                <w:rFonts w:hint="eastAsia" w:ascii="宋体" w:hAnsi="宋体" w:cs="宋体"/>
                <w:kern w:val="0"/>
                <w:szCs w:val="21"/>
              </w:rPr>
              <w:t>冰场界墙高度不低于1200mm，采用方形钢管框架结构，整体热镀锌。每段长度约2000mm-2500mm，两端用6mm厚钢板焊接，钢板上开洞，两组之间用镀锌螺栓连接。界墙整体厚度不低于70mm，焊接面均匀打磨光滑。</w:t>
            </w:r>
          </w:p>
          <w:p w14:paraId="34038385">
            <w:pPr>
              <w:numPr>
                <w:ilvl w:val="0"/>
                <w:numId w:val="7"/>
              </w:numPr>
              <w:snapToGrid w:val="0"/>
              <w:spacing w:line="312" w:lineRule="auto"/>
              <w:ind w:left="440" w:hanging="440"/>
              <w:jc w:val="left"/>
              <w:rPr>
                <w:rFonts w:ascii="宋体" w:hAnsi="宋体" w:cs="宋体"/>
                <w:kern w:val="0"/>
                <w:szCs w:val="21"/>
              </w:rPr>
            </w:pPr>
            <w:r>
              <w:rPr>
                <w:rFonts w:hint="eastAsia" w:ascii="宋体" w:hAnsi="宋体" w:cs="宋体"/>
                <w:kern w:val="0"/>
                <w:szCs w:val="21"/>
              </w:rPr>
              <w:t>界墙设有两个出入口，所有通向冰场的门向外开启，门宽度不少于900mm。</w:t>
            </w:r>
          </w:p>
          <w:p w14:paraId="0C7C288D">
            <w:pPr>
              <w:numPr>
                <w:ilvl w:val="0"/>
                <w:numId w:val="7"/>
              </w:numPr>
              <w:snapToGrid w:val="0"/>
              <w:spacing w:line="312" w:lineRule="auto"/>
              <w:ind w:left="440" w:hanging="440"/>
              <w:jc w:val="left"/>
              <w:rPr>
                <w:rFonts w:ascii="宋体" w:hAnsi="宋体" w:cs="宋体"/>
                <w:kern w:val="0"/>
                <w:szCs w:val="21"/>
              </w:rPr>
            </w:pPr>
            <w:r>
              <w:rPr>
                <w:rFonts w:hint="eastAsia" w:ascii="宋体" w:hAnsi="宋体" w:cs="宋体"/>
                <w:kern w:val="0"/>
                <w:szCs w:val="21"/>
              </w:rPr>
              <w:t>界墙内防护板材质为高密度聚乙烯厚不得低于8mm。</w:t>
            </w:r>
          </w:p>
          <w:p w14:paraId="23C1FB7D">
            <w:pPr>
              <w:numPr>
                <w:ilvl w:val="0"/>
                <w:numId w:val="7"/>
              </w:numPr>
              <w:snapToGrid w:val="0"/>
              <w:spacing w:line="312" w:lineRule="auto"/>
              <w:ind w:left="440" w:hanging="440"/>
              <w:jc w:val="left"/>
              <w:rPr>
                <w:rFonts w:ascii="宋体" w:hAnsi="宋体" w:cs="宋体"/>
                <w:kern w:val="0"/>
                <w:szCs w:val="21"/>
              </w:rPr>
            </w:pPr>
            <w:r>
              <w:rPr>
                <w:rFonts w:hint="eastAsia" w:ascii="宋体" w:hAnsi="宋体" w:cs="宋体"/>
                <w:kern w:val="0"/>
                <w:szCs w:val="21"/>
              </w:rPr>
              <w:t>界墙面向冰场里面的一面平滑、无凸出物。</w:t>
            </w:r>
          </w:p>
          <w:p w14:paraId="207992E2">
            <w:pPr>
              <w:numPr>
                <w:ilvl w:val="0"/>
                <w:numId w:val="7"/>
              </w:numPr>
              <w:snapToGrid w:val="0"/>
              <w:spacing w:line="312" w:lineRule="auto"/>
              <w:ind w:left="440" w:hanging="440"/>
              <w:jc w:val="left"/>
              <w:rPr>
                <w:rFonts w:ascii="宋体" w:hAnsi="宋体" w:cs="宋体"/>
                <w:kern w:val="0"/>
                <w:szCs w:val="21"/>
              </w:rPr>
            </w:pPr>
            <w:r>
              <w:rPr>
                <w:rFonts w:hint="eastAsia" w:ascii="宋体" w:hAnsi="宋体" w:cs="宋体"/>
                <w:kern w:val="0"/>
                <w:szCs w:val="21"/>
              </w:rPr>
              <w:t>界墙下方安装黄色踢脚板，冰面以上高200-250mm，材质为HDPE(高密度聚乙烯)，厚度不小于10mm。</w:t>
            </w:r>
          </w:p>
          <w:p w14:paraId="153CB0FF">
            <w:pPr>
              <w:numPr>
                <w:ilvl w:val="0"/>
                <w:numId w:val="7"/>
              </w:numPr>
              <w:snapToGrid w:val="0"/>
              <w:spacing w:line="312" w:lineRule="auto"/>
              <w:ind w:left="440" w:hanging="440"/>
              <w:jc w:val="left"/>
              <w:rPr>
                <w:rFonts w:ascii="宋体" w:hAnsi="宋体" w:cs="宋体"/>
                <w:kern w:val="0"/>
                <w:szCs w:val="21"/>
              </w:rPr>
            </w:pPr>
            <w:r>
              <w:rPr>
                <w:rFonts w:hint="eastAsia" w:ascii="宋体" w:hAnsi="宋体" w:cs="宋体"/>
                <w:kern w:val="0"/>
                <w:szCs w:val="21"/>
              </w:rPr>
              <w:t>界墙上扶手护板采用高密度聚乙烯板材，不低于12mm厚，蓝色，上方双侧导角处理。</w:t>
            </w:r>
          </w:p>
          <w:p w14:paraId="21E8501D">
            <w:pPr>
              <w:numPr>
                <w:ilvl w:val="0"/>
                <w:numId w:val="7"/>
              </w:numPr>
              <w:snapToGrid w:val="0"/>
              <w:spacing w:line="312" w:lineRule="auto"/>
              <w:ind w:left="440" w:hanging="440"/>
              <w:jc w:val="left"/>
              <w:rPr>
                <w:rFonts w:hint="eastAsia" w:ascii="宋体" w:hAnsi="宋体" w:cs="宋体"/>
                <w:kern w:val="0"/>
                <w:szCs w:val="21"/>
              </w:rPr>
            </w:pPr>
            <w:r>
              <w:rPr>
                <w:rFonts w:hint="eastAsia" w:ascii="宋体" w:hAnsi="宋体" w:cs="宋体"/>
                <w:kern w:val="0"/>
                <w:szCs w:val="21"/>
              </w:rPr>
              <w:t>界墙的五金配件（门锁、铰链）材质为304不锈钢。</w:t>
            </w:r>
          </w:p>
        </w:tc>
      </w:tr>
      <w:tr w14:paraId="3015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26CCAD4F">
            <w:pPr>
              <w:widowControl/>
              <w:spacing w:line="360" w:lineRule="auto"/>
              <w:jc w:val="center"/>
              <w:rPr>
                <w:rFonts w:hint="eastAsia" w:ascii="宋体" w:hAnsi="宋体" w:cs="宋体"/>
                <w:kern w:val="0"/>
                <w:szCs w:val="21"/>
              </w:rPr>
            </w:pPr>
            <w:r>
              <w:rPr>
                <w:rFonts w:hint="eastAsia" w:ascii="宋体" w:hAnsi="宋体" w:cs="宋体"/>
                <w:kern w:val="0"/>
                <w:szCs w:val="21"/>
              </w:rPr>
              <w:t>11</w:t>
            </w:r>
          </w:p>
        </w:tc>
        <w:tc>
          <w:tcPr>
            <w:tcW w:w="1485" w:type="dxa"/>
            <w:noWrap w:val="0"/>
            <w:vAlign w:val="center"/>
          </w:tcPr>
          <w:p w14:paraId="09DF52A9">
            <w:pPr>
              <w:widowControl/>
              <w:spacing w:line="360" w:lineRule="auto"/>
              <w:jc w:val="left"/>
              <w:rPr>
                <w:rFonts w:hint="eastAsia" w:ascii="宋体" w:hAnsi="宋体" w:cs="宋体"/>
                <w:szCs w:val="21"/>
              </w:rPr>
            </w:pPr>
            <w:r>
              <w:rPr>
                <w:rFonts w:hint="eastAsia" w:ascii="宋体" w:hAnsi="宋体"/>
                <w:color w:val="000000"/>
              </w:rPr>
              <w:t>冰面制作</w:t>
            </w:r>
          </w:p>
        </w:tc>
        <w:tc>
          <w:tcPr>
            <w:tcW w:w="817" w:type="dxa"/>
            <w:noWrap w:val="0"/>
            <w:vAlign w:val="center"/>
          </w:tcPr>
          <w:p w14:paraId="68FFE7C4">
            <w:pPr>
              <w:widowControl/>
              <w:spacing w:line="360" w:lineRule="auto"/>
              <w:jc w:val="center"/>
              <w:rPr>
                <w:rFonts w:hint="eastAsia" w:ascii="宋体" w:hAnsi="宋体" w:cs="宋体"/>
                <w:kern w:val="0"/>
                <w:szCs w:val="21"/>
              </w:rPr>
            </w:pPr>
            <w:r>
              <w:rPr>
                <w:rFonts w:hint="eastAsia" w:ascii="宋体" w:hAnsi="宋体"/>
                <w:color w:val="000000"/>
              </w:rPr>
              <w:t>平米</w:t>
            </w:r>
          </w:p>
        </w:tc>
        <w:tc>
          <w:tcPr>
            <w:tcW w:w="709" w:type="dxa"/>
            <w:noWrap w:val="0"/>
            <w:vAlign w:val="center"/>
          </w:tcPr>
          <w:p w14:paraId="1B2FB1B8">
            <w:pPr>
              <w:widowControl/>
              <w:spacing w:line="360" w:lineRule="auto"/>
              <w:jc w:val="center"/>
              <w:rPr>
                <w:rFonts w:hint="eastAsia" w:ascii="宋体" w:hAnsi="宋体" w:cs="宋体"/>
                <w:kern w:val="0"/>
                <w:szCs w:val="21"/>
              </w:rPr>
            </w:pPr>
            <w:r>
              <w:rPr>
                <w:rFonts w:hint="eastAsia" w:ascii="宋体" w:hAnsi="宋体"/>
                <w:color w:val="000000"/>
              </w:rPr>
              <w:t>300</w:t>
            </w:r>
          </w:p>
        </w:tc>
        <w:tc>
          <w:tcPr>
            <w:tcW w:w="5353" w:type="dxa"/>
            <w:noWrap w:val="0"/>
            <w:vAlign w:val="center"/>
          </w:tcPr>
          <w:p w14:paraId="57D58274">
            <w:pPr>
              <w:snapToGrid w:val="0"/>
              <w:spacing w:before="44" w:line="312" w:lineRule="auto"/>
              <w:jc w:val="left"/>
              <w:rPr>
                <w:rFonts w:hint="eastAsia" w:ascii="宋体" w:hAnsi="宋体"/>
                <w:color w:val="000000"/>
                <w:szCs w:val="21"/>
              </w:rPr>
            </w:pPr>
            <w:r>
              <w:rPr>
                <w:rFonts w:hint="eastAsia" w:ascii="宋体" w:hAnsi="宋体"/>
                <w:color w:val="000000"/>
                <w:szCs w:val="21"/>
              </w:rPr>
              <w:t>底冰完成后，冰面附白，粘贴冰面图案，再制冰4公分，完成制冰。</w:t>
            </w:r>
          </w:p>
          <w:p w14:paraId="15B0B577">
            <w:pPr>
              <w:widowControl w:val="0"/>
              <w:snapToGrid w:val="0"/>
              <w:spacing w:line="312" w:lineRule="auto"/>
              <w:ind w:firstLine="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color w:val="000000"/>
                <w:kern w:val="2"/>
                <w:sz w:val="21"/>
                <w:szCs w:val="21"/>
                <w:lang w:val="en-US" w:eastAsia="zh-CN" w:bidi="ar-SA"/>
              </w:rPr>
              <w:t>冰漆：水性绿色环保材料。</w:t>
            </w:r>
          </w:p>
        </w:tc>
      </w:tr>
      <w:tr w14:paraId="4158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28E354FD">
            <w:pPr>
              <w:widowControl/>
              <w:spacing w:line="360" w:lineRule="auto"/>
              <w:jc w:val="center"/>
              <w:rPr>
                <w:rFonts w:hint="eastAsia" w:ascii="宋体" w:hAnsi="宋体" w:cs="宋体"/>
                <w:kern w:val="0"/>
                <w:szCs w:val="21"/>
              </w:rPr>
            </w:pPr>
            <w:r>
              <w:rPr>
                <w:rFonts w:hint="eastAsia" w:ascii="宋体" w:hAnsi="宋体" w:cs="宋体"/>
                <w:kern w:val="0"/>
                <w:szCs w:val="21"/>
              </w:rPr>
              <w:t>12</w:t>
            </w:r>
          </w:p>
        </w:tc>
        <w:tc>
          <w:tcPr>
            <w:tcW w:w="1485" w:type="dxa"/>
            <w:noWrap w:val="0"/>
            <w:vAlign w:val="center"/>
          </w:tcPr>
          <w:p w14:paraId="46EC0B1B">
            <w:pPr>
              <w:widowControl/>
              <w:spacing w:line="360" w:lineRule="auto"/>
              <w:jc w:val="left"/>
              <w:rPr>
                <w:rFonts w:hint="eastAsia" w:ascii="宋体" w:hAnsi="宋体"/>
                <w:color w:val="000000"/>
              </w:rPr>
            </w:pPr>
            <w:r>
              <w:rPr>
                <w:rFonts w:hint="eastAsia" w:ascii="宋体" w:hAnsi="宋体" w:cs="宋体"/>
                <w:kern w:val="0"/>
                <w:szCs w:val="21"/>
              </w:rPr>
              <w:t>除湿机</w:t>
            </w:r>
          </w:p>
        </w:tc>
        <w:tc>
          <w:tcPr>
            <w:tcW w:w="817" w:type="dxa"/>
            <w:noWrap w:val="0"/>
            <w:vAlign w:val="center"/>
          </w:tcPr>
          <w:p w14:paraId="5DD2DED9">
            <w:pPr>
              <w:widowControl/>
              <w:spacing w:line="360" w:lineRule="auto"/>
              <w:jc w:val="center"/>
              <w:rPr>
                <w:rFonts w:hint="eastAsia" w:ascii="宋体" w:hAnsi="宋体"/>
                <w:color w:val="000000"/>
              </w:rPr>
            </w:pPr>
            <w:r>
              <w:rPr>
                <w:rFonts w:hint="eastAsia" w:ascii="宋体" w:hAnsi="宋体" w:cs="宋体"/>
                <w:kern w:val="0"/>
                <w:szCs w:val="21"/>
              </w:rPr>
              <w:t>台</w:t>
            </w:r>
          </w:p>
        </w:tc>
        <w:tc>
          <w:tcPr>
            <w:tcW w:w="709" w:type="dxa"/>
            <w:noWrap w:val="0"/>
            <w:vAlign w:val="center"/>
          </w:tcPr>
          <w:p w14:paraId="39AD526B">
            <w:pPr>
              <w:widowControl/>
              <w:spacing w:line="360" w:lineRule="auto"/>
              <w:jc w:val="center"/>
              <w:rPr>
                <w:rFonts w:hint="eastAsia" w:ascii="宋体" w:hAnsi="宋体"/>
                <w:color w:val="000000"/>
              </w:rPr>
            </w:pPr>
            <w:r>
              <w:rPr>
                <w:rFonts w:hint="eastAsia" w:ascii="宋体" w:hAnsi="宋体" w:cs="宋体"/>
                <w:kern w:val="0"/>
                <w:szCs w:val="21"/>
              </w:rPr>
              <w:t>4</w:t>
            </w:r>
          </w:p>
        </w:tc>
        <w:tc>
          <w:tcPr>
            <w:tcW w:w="5353" w:type="dxa"/>
            <w:noWrap w:val="0"/>
            <w:vAlign w:val="center"/>
          </w:tcPr>
          <w:p w14:paraId="5E35B008">
            <w:pPr>
              <w:numPr>
                <w:ilvl w:val="0"/>
                <w:numId w:val="8"/>
              </w:numPr>
              <w:snapToGrid w:val="0"/>
              <w:spacing w:line="312" w:lineRule="auto"/>
              <w:ind w:left="440" w:hanging="440"/>
              <w:jc w:val="left"/>
              <w:rPr>
                <w:rFonts w:ascii="宋体" w:hAnsi="宋体" w:cs="宋体"/>
                <w:kern w:val="0"/>
                <w:szCs w:val="21"/>
              </w:rPr>
            </w:pPr>
            <w:r>
              <w:rPr>
                <w:rFonts w:hint="eastAsia" w:ascii="宋体" w:hAnsi="宋体" w:cs="宋体"/>
                <w:kern w:val="0"/>
                <w:szCs w:val="21"/>
              </w:rPr>
              <w:t>除湿量：不小于20kg/h；</w:t>
            </w:r>
          </w:p>
          <w:p w14:paraId="3DE6A947">
            <w:pPr>
              <w:numPr>
                <w:ilvl w:val="0"/>
                <w:numId w:val="8"/>
              </w:numPr>
              <w:snapToGrid w:val="0"/>
              <w:spacing w:line="312" w:lineRule="auto"/>
              <w:ind w:left="442" w:hanging="442"/>
              <w:jc w:val="left"/>
              <w:rPr>
                <w:rFonts w:ascii="宋体" w:hAnsi="宋体" w:cs="宋体"/>
                <w:kern w:val="0"/>
                <w:szCs w:val="21"/>
              </w:rPr>
            </w:pPr>
            <w:r>
              <w:rPr>
                <w:rFonts w:hint="eastAsia" w:ascii="宋体" w:hAnsi="宋体" w:cs="宋体"/>
                <w:kern w:val="0"/>
                <w:szCs w:val="21"/>
              </w:rPr>
              <w:t>循环风量：不小于5000m³/h；</w:t>
            </w:r>
          </w:p>
          <w:p w14:paraId="735E968B">
            <w:pPr>
              <w:numPr>
                <w:ilvl w:val="0"/>
                <w:numId w:val="8"/>
              </w:numPr>
              <w:snapToGrid w:val="0"/>
              <w:spacing w:line="312" w:lineRule="auto"/>
              <w:ind w:left="442" w:hanging="442"/>
              <w:jc w:val="left"/>
              <w:rPr>
                <w:rFonts w:ascii="宋体" w:hAnsi="宋体" w:cs="宋体"/>
                <w:kern w:val="0"/>
                <w:szCs w:val="21"/>
              </w:rPr>
            </w:pPr>
            <w:r>
              <w:rPr>
                <w:rFonts w:hint="eastAsia" w:ascii="宋体" w:hAnsi="宋体" w:cs="宋体"/>
                <w:kern w:val="0"/>
                <w:szCs w:val="21"/>
              </w:rPr>
              <w:t>使用电源：三相五线制；</w:t>
            </w:r>
          </w:p>
          <w:p w14:paraId="2ACCDD34">
            <w:pPr>
              <w:numPr>
                <w:ilvl w:val="0"/>
                <w:numId w:val="8"/>
              </w:numPr>
              <w:snapToGrid w:val="0"/>
              <w:spacing w:line="312" w:lineRule="auto"/>
              <w:ind w:left="442" w:hanging="442"/>
              <w:jc w:val="left"/>
              <w:rPr>
                <w:rFonts w:ascii="宋体" w:hAnsi="宋体" w:cs="宋体"/>
                <w:kern w:val="0"/>
                <w:szCs w:val="21"/>
              </w:rPr>
            </w:pPr>
            <w:r>
              <w:rPr>
                <w:rFonts w:hint="eastAsia" w:ascii="宋体" w:hAnsi="宋体" w:cs="宋体"/>
                <w:kern w:val="0"/>
                <w:szCs w:val="21"/>
              </w:rPr>
              <w:t>噪音：不大于70dB(A)；</w:t>
            </w:r>
          </w:p>
          <w:p w14:paraId="0E50D9CD">
            <w:pPr>
              <w:numPr>
                <w:ilvl w:val="0"/>
                <w:numId w:val="8"/>
              </w:numPr>
              <w:snapToGrid w:val="0"/>
              <w:spacing w:line="312" w:lineRule="auto"/>
              <w:ind w:left="442" w:hanging="442"/>
              <w:jc w:val="left"/>
              <w:rPr>
                <w:rFonts w:hint="eastAsia" w:ascii="宋体" w:hAnsi="宋体"/>
                <w:color w:val="000000"/>
                <w:szCs w:val="21"/>
              </w:rPr>
            </w:pPr>
            <w:r>
              <w:rPr>
                <w:rFonts w:hint="eastAsia" w:ascii="宋体" w:hAnsi="宋体" w:cs="宋体"/>
                <w:kern w:val="0"/>
                <w:szCs w:val="21"/>
              </w:rPr>
              <w:t>工作环境温度：5-38℃。</w:t>
            </w:r>
          </w:p>
        </w:tc>
      </w:tr>
      <w:tr w14:paraId="2C57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74591F56">
            <w:pPr>
              <w:widowControl/>
              <w:spacing w:line="360" w:lineRule="auto"/>
              <w:jc w:val="center"/>
              <w:rPr>
                <w:rFonts w:hint="eastAsia" w:ascii="宋体" w:hAnsi="宋体" w:cs="宋体"/>
                <w:kern w:val="0"/>
                <w:szCs w:val="21"/>
              </w:rPr>
            </w:pPr>
            <w:r>
              <w:rPr>
                <w:rFonts w:hint="eastAsia" w:ascii="宋体" w:hAnsi="宋体" w:cs="宋体"/>
                <w:kern w:val="0"/>
                <w:szCs w:val="21"/>
              </w:rPr>
              <w:t>13</w:t>
            </w:r>
          </w:p>
        </w:tc>
        <w:tc>
          <w:tcPr>
            <w:tcW w:w="1485" w:type="dxa"/>
            <w:noWrap w:val="0"/>
            <w:vAlign w:val="center"/>
          </w:tcPr>
          <w:p w14:paraId="67DB1A83">
            <w:pPr>
              <w:widowControl/>
              <w:spacing w:line="360" w:lineRule="auto"/>
              <w:jc w:val="left"/>
              <w:rPr>
                <w:rFonts w:hint="eastAsia" w:ascii="宋体" w:hAnsi="宋体"/>
                <w:color w:val="000000"/>
              </w:rPr>
            </w:pPr>
            <w:r>
              <w:rPr>
                <w:rFonts w:hint="eastAsia" w:ascii="宋体" w:hAnsi="宋体" w:cs="宋体"/>
                <w:kern w:val="0"/>
                <w:szCs w:val="21"/>
              </w:rPr>
              <w:t>冰场清理工具</w:t>
            </w:r>
          </w:p>
        </w:tc>
        <w:tc>
          <w:tcPr>
            <w:tcW w:w="817" w:type="dxa"/>
            <w:noWrap w:val="0"/>
            <w:vAlign w:val="center"/>
          </w:tcPr>
          <w:p w14:paraId="59D00B5D">
            <w:pPr>
              <w:widowControl/>
              <w:spacing w:line="360" w:lineRule="auto"/>
              <w:jc w:val="center"/>
              <w:rPr>
                <w:rFonts w:hint="eastAsia" w:ascii="宋体" w:hAnsi="宋体"/>
                <w:color w:val="000000"/>
              </w:rPr>
            </w:pPr>
            <w:r>
              <w:rPr>
                <w:rFonts w:hint="eastAsia" w:ascii="宋体" w:hAnsi="宋体" w:cs="宋体"/>
                <w:kern w:val="0"/>
                <w:szCs w:val="21"/>
              </w:rPr>
              <w:t>项</w:t>
            </w:r>
          </w:p>
        </w:tc>
        <w:tc>
          <w:tcPr>
            <w:tcW w:w="709" w:type="dxa"/>
            <w:noWrap w:val="0"/>
            <w:vAlign w:val="center"/>
          </w:tcPr>
          <w:p w14:paraId="2B6B640F">
            <w:pPr>
              <w:widowControl/>
              <w:spacing w:line="360" w:lineRule="auto"/>
              <w:jc w:val="center"/>
              <w:rPr>
                <w:rFonts w:hint="eastAsia" w:ascii="宋体" w:hAnsi="宋体"/>
                <w:color w:val="000000"/>
              </w:rPr>
            </w:pPr>
            <w:r>
              <w:rPr>
                <w:rFonts w:hint="eastAsia" w:ascii="宋体" w:hAnsi="宋体" w:cs="宋体"/>
                <w:kern w:val="0"/>
                <w:szCs w:val="21"/>
              </w:rPr>
              <w:t>1</w:t>
            </w:r>
          </w:p>
        </w:tc>
        <w:tc>
          <w:tcPr>
            <w:tcW w:w="5353" w:type="dxa"/>
            <w:noWrap w:val="0"/>
            <w:vAlign w:val="center"/>
          </w:tcPr>
          <w:p w14:paraId="5FF834B1">
            <w:pPr>
              <w:widowControl/>
              <w:spacing w:line="360" w:lineRule="auto"/>
              <w:jc w:val="left"/>
              <w:rPr>
                <w:rFonts w:hint="eastAsia" w:ascii="宋体" w:hAnsi="宋体" w:cs="宋体"/>
                <w:kern w:val="0"/>
                <w:szCs w:val="21"/>
              </w:rPr>
            </w:pPr>
            <w:r>
              <w:rPr>
                <w:rFonts w:hint="eastAsia" w:ascii="宋体" w:hAnsi="宋体" w:cs="宋体"/>
                <w:kern w:val="0"/>
                <w:szCs w:val="21"/>
              </w:rPr>
              <w:t>冰铲6把：钢制手持工具、冰面清理、整平。</w:t>
            </w:r>
          </w:p>
        </w:tc>
      </w:tr>
      <w:tr w14:paraId="5BE7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14F34E76">
            <w:pPr>
              <w:widowControl/>
              <w:spacing w:line="360" w:lineRule="auto"/>
              <w:jc w:val="center"/>
              <w:rPr>
                <w:rFonts w:hint="eastAsia" w:ascii="宋体" w:hAnsi="宋体" w:cs="宋体"/>
                <w:kern w:val="0"/>
                <w:szCs w:val="21"/>
              </w:rPr>
            </w:pPr>
            <w:r>
              <w:rPr>
                <w:rFonts w:hint="eastAsia" w:ascii="宋体" w:hAnsi="宋体" w:cs="宋体"/>
                <w:kern w:val="0"/>
                <w:szCs w:val="21"/>
              </w:rPr>
              <w:t>14</w:t>
            </w:r>
          </w:p>
        </w:tc>
        <w:tc>
          <w:tcPr>
            <w:tcW w:w="1485" w:type="dxa"/>
            <w:noWrap w:val="0"/>
            <w:vAlign w:val="center"/>
          </w:tcPr>
          <w:p w14:paraId="221E0D6A">
            <w:pPr>
              <w:widowControl/>
              <w:spacing w:line="360" w:lineRule="auto"/>
              <w:jc w:val="left"/>
              <w:rPr>
                <w:rFonts w:hint="eastAsia" w:ascii="宋体" w:hAnsi="宋体"/>
                <w:color w:val="000000"/>
              </w:rPr>
            </w:pPr>
            <w:r>
              <w:rPr>
                <w:rFonts w:hint="eastAsia" w:ascii="宋体" w:hAnsi="宋体" w:cs="宋体"/>
                <w:szCs w:val="21"/>
              </w:rPr>
              <w:t>PVC运动地板</w:t>
            </w:r>
          </w:p>
        </w:tc>
        <w:tc>
          <w:tcPr>
            <w:tcW w:w="817" w:type="dxa"/>
            <w:noWrap w:val="0"/>
            <w:vAlign w:val="center"/>
          </w:tcPr>
          <w:p w14:paraId="41178229">
            <w:pPr>
              <w:widowControl/>
              <w:spacing w:line="360" w:lineRule="auto"/>
              <w:jc w:val="center"/>
              <w:rPr>
                <w:rFonts w:hint="eastAsia" w:ascii="宋体" w:hAnsi="宋体"/>
                <w:color w:val="000000"/>
              </w:rPr>
            </w:pPr>
            <w:r>
              <w:rPr>
                <w:rFonts w:hint="eastAsia" w:ascii="宋体" w:hAnsi="宋体" w:cs="宋体"/>
                <w:kern w:val="0"/>
                <w:szCs w:val="21"/>
              </w:rPr>
              <w:t>㎡</w:t>
            </w:r>
          </w:p>
        </w:tc>
        <w:tc>
          <w:tcPr>
            <w:tcW w:w="709" w:type="dxa"/>
            <w:noWrap w:val="0"/>
            <w:vAlign w:val="center"/>
          </w:tcPr>
          <w:p w14:paraId="0E212F52">
            <w:pPr>
              <w:widowControl/>
              <w:spacing w:line="360" w:lineRule="auto"/>
              <w:jc w:val="center"/>
              <w:rPr>
                <w:rFonts w:hint="eastAsia" w:ascii="宋体" w:hAnsi="宋体"/>
                <w:color w:val="000000"/>
              </w:rPr>
            </w:pPr>
            <w:r>
              <w:rPr>
                <w:rFonts w:hint="eastAsia" w:ascii="宋体" w:hAnsi="宋体" w:cs="宋体"/>
                <w:kern w:val="0"/>
                <w:szCs w:val="21"/>
              </w:rPr>
              <w:t>50</w:t>
            </w:r>
          </w:p>
        </w:tc>
        <w:tc>
          <w:tcPr>
            <w:tcW w:w="5353" w:type="dxa"/>
            <w:noWrap w:val="0"/>
            <w:vAlign w:val="center"/>
          </w:tcPr>
          <w:p w14:paraId="755EBE40">
            <w:pPr>
              <w:widowControl w:val="0"/>
              <w:numPr>
                <w:ilvl w:val="0"/>
                <w:numId w:val="9"/>
              </w:numPr>
              <w:snapToGrid w:val="0"/>
              <w:spacing w:line="312" w:lineRule="auto"/>
              <w:ind w:left="335" w:firstLine="42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PVC地板厚度：5.0mm±0.1mm。</w:t>
            </w:r>
          </w:p>
          <w:p w14:paraId="7945F36F">
            <w:pPr>
              <w:widowControl w:val="0"/>
              <w:numPr>
                <w:ilvl w:val="0"/>
                <w:numId w:val="9"/>
              </w:numPr>
              <w:snapToGrid w:val="0"/>
              <w:spacing w:line="312" w:lineRule="auto"/>
              <w:ind w:left="335" w:firstLine="42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抗滑值：80-110。</w:t>
            </w:r>
          </w:p>
          <w:p w14:paraId="0182D904">
            <w:pPr>
              <w:widowControl w:val="0"/>
              <w:numPr>
                <w:ilvl w:val="0"/>
                <w:numId w:val="9"/>
              </w:numPr>
              <w:snapToGrid w:val="0"/>
              <w:spacing w:line="312" w:lineRule="auto"/>
              <w:ind w:left="335" w:firstLine="42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垂直变形：0.6-3.0mm。</w:t>
            </w:r>
          </w:p>
          <w:p w14:paraId="6C980F8E">
            <w:pPr>
              <w:widowControl w:val="0"/>
              <w:numPr>
                <w:ilvl w:val="0"/>
                <w:numId w:val="9"/>
              </w:numPr>
              <w:snapToGrid w:val="0"/>
              <w:spacing w:line="312" w:lineRule="auto"/>
              <w:ind w:left="335" w:firstLine="42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氯乙烯单体：≤5mg/kg。</w:t>
            </w:r>
          </w:p>
          <w:p w14:paraId="01E0387C">
            <w:pPr>
              <w:widowControl w:val="0"/>
              <w:numPr>
                <w:ilvl w:val="0"/>
                <w:numId w:val="9"/>
              </w:numPr>
              <w:snapToGrid w:val="0"/>
              <w:spacing w:line="312" w:lineRule="auto"/>
              <w:ind w:left="335" w:firstLine="42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可溶性铅：≤20mg/㎡。</w:t>
            </w:r>
          </w:p>
          <w:p w14:paraId="7366AA9C">
            <w:pPr>
              <w:widowControl w:val="0"/>
              <w:numPr>
                <w:ilvl w:val="0"/>
                <w:numId w:val="9"/>
              </w:numPr>
              <w:snapToGrid w:val="0"/>
              <w:spacing w:line="312" w:lineRule="auto"/>
              <w:ind w:left="335" w:firstLine="42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耐污染性：0级（其中应包括碳酸饮料、牛奶、咖啡等不少于10种常见的耐污染物）。</w:t>
            </w:r>
          </w:p>
          <w:p w14:paraId="0481B882">
            <w:pPr>
              <w:widowControl w:val="0"/>
              <w:numPr>
                <w:ilvl w:val="0"/>
                <w:numId w:val="9"/>
              </w:numPr>
              <w:snapToGrid w:val="0"/>
              <w:spacing w:line="312" w:lineRule="auto"/>
              <w:ind w:left="335" w:firstLine="42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有害物质短链氯化石蜡、中链氯化石蜡、长链氯化石蜡：未检出。</w:t>
            </w:r>
          </w:p>
          <w:p w14:paraId="134E45A0">
            <w:pPr>
              <w:widowControl w:val="0"/>
              <w:numPr>
                <w:ilvl w:val="0"/>
                <w:numId w:val="9"/>
              </w:numPr>
              <w:snapToGrid w:val="0"/>
              <w:spacing w:line="312" w:lineRule="auto"/>
              <w:ind w:left="335" w:firstLine="42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★提供送检日期到签发日期不低于36个月老化试验，冲击吸收符合GB36246-2018标准（0℃、23℃、50℃）：20%-50%</w:t>
            </w:r>
            <w:r>
              <w:rPr>
                <w:rFonts w:ascii="宋体" w:hAnsi="宋体" w:eastAsia="宋体" w:cs="Times New Roman"/>
                <w:kern w:val="2"/>
                <w:sz w:val="21"/>
                <w:szCs w:val="21"/>
                <w:lang w:val="en-US" w:eastAsia="zh-CN" w:bidi="ar-SA"/>
              </w:rPr>
              <w:t>的</w:t>
            </w:r>
            <w:r>
              <w:rPr>
                <w:rFonts w:hint="eastAsia" w:ascii="宋体" w:hAnsi="宋体" w:eastAsia="宋体" w:cs="Times New Roman"/>
                <w:kern w:val="2"/>
                <w:sz w:val="21"/>
                <w:szCs w:val="21"/>
                <w:lang w:val="en-US" w:eastAsia="zh-CN" w:bidi="ar-SA"/>
              </w:rPr>
              <w:t>具有CMA标识的检测报告，须附带全国认证认可信息公共服务平台查询截图。</w:t>
            </w:r>
          </w:p>
          <w:p w14:paraId="37D95519">
            <w:pPr>
              <w:widowControl w:val="0"/>
              <w:numPr>
                <w:ilvl w:val="0"/>
                <w:numId w:val="9"/>
              </w:numPr>
              <w:snapToGrid w:val="0"/>
              <w:spacing w:line="312" w:lineRule="auto"/>
              <w:ind w:left="335" w:firstLine="42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★为了有效降低病毒的传播效率，提供安全可靠的运动环境，提供送检日期到签发日期不低于2000h耐消毒水-中性洗涤剂循环试验，尺寸变化率≤0.4%，抗滑值依据GB36246-2018标准80-110</w:t>
            </w:r>
            <w:r>
              <w:rPr>
                <w:rFonts w:ascii="宋体" w:hAnsi="宋体" w:eastAsia="宋体" w:cs="Times New Roman"/>
                <w:kern w:val="2"/>
                <w:sz w:val="21"/>
                <w:szCs w:val="21"/>
                <w:lang w:val="en-US" w:eastAsia="zh-CN" w:bidi="ar-SA"/>
              </w:rPr>
              <w:t>的</w:t>
            </w:r>
            <w:r>
              <w:rPr>
                <w:rFonts w:hint="eastAsia" w:ascii="宋体" w:hAnsi="宋体" w:eastAsia="宋体" w:cs="Times New Roman"/>
                <w:kern w:val="2"/>
                <w:sz w:val="21"/>
                <w:szCs w:val="21"/>
                <w:lang w:val="en-US" w:eastAsia="zh-CN" w:bidi="ar-SA"/>
              </w:rPr>
              <w:t>具有CMA标识的检测报告，须附带全国认证认可信息公共服务平台查询截图。</w:t>
            </w:r>
          </w:p>
          <w:p w14:paraId="104A2469">
            <w:pPr>
              <w:widowControl w:val="0"/>
              <w:numPr>
                <w:ilvl w:val="0"/>
                <w:numId w:val="9"/>
              </w:numPr>
              <w:snapToGrid w:val="0"/>
              <w:spacing w:line="312" w:lineRule="auto"/>
              <w:ind w:left="335" w:firstLine="42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★提供送检日期到签发日期不低于100</w:t>
            </w:r>
            <w:r>
              <w:rPr>
                <w:rFonts w:ascii="宋体" w:hAnsi="宋体" w:eastAsia="宋体" w:cs="Times New Roman"/>
                <w:kern w:val="2"/>
                <w:sz w:val="21"/>
                <w:szCs w:val="21"/>
                <w:lang w:val="en-US" w:eastAsia="zh-CN" w:bidi="ar-SA"/>
              </w:rPr>
              <w:t>00h</w:t>
            </w:r>
            <w:r>
              <w:rPr>
                <w:rFonts w:hint="eastAsia" w:ascii="宋体" w:hAnsi="宋体" w:eastAsia="宋体" w:cs="Times New Roman"/>
                <w:kern w:val="2"/>
                <w:sz w:val="21"/>
                <w:szCs w:val="21"/>
                <w:lang w:val="en-US" w:eastAsia="zh-CN" w:bidi="ar-SA"/>
              </w:rPr>
              <w:t>臭氧老化试验，邵氏硬度依据GB/T531.1-2008检测标准70-90Shore A</w:t>
            </w:r>
            <w:r>
              <w:rPr>
                <w:rFonts w:ascii="宋体" w:hAnsi="宋体" w:eastAsia="宋体" w:cs="Times New Roman"/>
                <w:kern w:val="2"/>
                <w:sz w:val="21"/>
                <w:szCs w:val="21"/>
                <w:lang w:val="en-US" w:eastAsia="zh-CN" w:bidi="ar-SA"/>
              </w:rPr>
              <w:t>的</w:t>
            </w:r>
            <w:r>
              <w:rPr>
                <w:rFonts w:hint="eastAsia" w:ascii="宋体" w:hAnsi="宋体" w:eastAsia="宋体" w:cs="Times New Roman"/>
                <w:kern w:val="2"/>
                <w:sz w:val="21"/>
                <w:szCs w:val="21"/>
                <w:lang w:val="en-US" w:eastAsia="zh-CN" w:bidi="ar-SA"/>
              </w:rPr>
              <w:t>具有CMA标识的检测报告，须附带全国认证认可信息公共服务平台查询截图。</w:t>
            </w:r>
          </w:p>
          <w:p w14:paraId="13CC2BE3">
            <w:pPr>
              <w:widowControl w:val="0"/>
              <w:numPr>
                <w:ilvl w:val="0"/>
                <w:numId w:val="9"/>
              </w:numPr>
              <w:snapToGrid w:val="0"/>
              <w:spacing w:line="312" w:lineRule="auto"/>
              <w:ind w:left="335" w:firstLine="42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★提供送检日期到签发日期不低于2000h的（湿热-冻融-氙灯-雨水浸泡）循环试验，外观：无出油、无裂纹、无塌陷、无折皱、无污染、无粉化，无明显色差，灰卡等级4-5级的</w:t>
            </w:r>
            <w:bookmarkStart w:id="9" w:name="OLE_LINK4"/>
            <w:r>
              <w:rPr>
                <w:rFonts w:hint="eastAsia" w:ascii="宋体" w:hAnsi="宋体" w:eastAsia="宋体" w:cs="Times New Roman"/>
                <w:kern w:val="2"/>
                <w:sz w:val="21"/>
                <w:szCs w:val="21"/>
                <w:lang w:val="en-US" w:eastAsia="zh-CN" w:bidi="ar-SA"/>
              </w:rPr>
              <w:t>具有CMA标识的</w:t>
            </w:r>
            <w:bookmarkEnd w:id="9"/>
            <w:r>
              <w:rPr>
                <w:rFonts w:hint="eastAsia" w:ascii="宋体" w:hAnsi="宋体" w:eastAsia="宋体" w:cs="Times New Roman"/>
                <w:kern w:val="2"/>
                <w:sz w:val="21"/>
                <w:szCs w:val="21"/>
                <w:lang w:val="en-US" w:eastAsia="zh-CN" w:bidi="ar-SA"/>
              </w:rPr>
              <w:t>检测报告，须附带全国认证认可信息公共服务平台查询截图。</w:t>
            </w:r>
          </w:p>
          <w:p w14:paraId="22185F65">
            <w:pPr>
              <w:snapToGrid w:val="0"/>
              <w:spacing w:before="44" w:line="312" w:lineRule="auto"/>
              <w:jc w:val="left"/>
              <w:rPr>
                <w:rFonts w:hint="eastAsia" w:ascii="宋体" w:hAnsi="宋体"/>
                <w:color w:val="000000"/>
                <w:szCs w:val="21"/>
              </w:rPr>
            </w:pPr>
            <w:bookmarkStart w:id="10" w:name="OLE_LINK3"/>
            <w:r>
              <w:rPr>
                <w:rFonts w:hint="eastAsia" w:ascii="宋体" w:hAnsi="宋体"/>
                <w:b/>
                <w:bCs/>
                <w:color w:val="auto"/>
                <w:szCs w:val="21"/>
              </w:rPr>
              <w:t>以上加★项为实质响应项，</w:t>
            </w:r>
            <w:r>
              <w:rPr>
                <w:rFonts w:ascii="宋体" w:hAnsi="宋体"/>
                <w:b/>
                <w:bCs/>
                <w:color w:val="auto"/>
                <w:szCs w:val="21"/>
              </w:rPr>
              <w:t>投标人须提供国家认可检测机构出具的</w:t>
            </w:r>
            <w:r>
              <w:rPr>
                <w:rFonts w:hint="eastAsia" w:ascii="宋体" w:hAnsi="宋体"/>
                <w:b/>
                <w:bCs/>
                <w:color w:val="auto"/>
                <w:szCs w:val="21"/>
              </w:rPr>
              <w:t>带CMA标识的</w:t>
            </w:r>
            <w:r>
              <w:rPr>
                <w:rFonts w:ascii="宋体" w:hAnsi="宋体"/>
                <w:b/>
                <w:bCs/>
                <w:color w:val="auto"/>
                <w:szCs w:val="21"/>
              </w:rPr>
              <w:t>检测报告原件扫描件；</w:t>
            </w:r>
            <w:r>
              <w:rPr>
                <w:rFonts w:hint="eastAsia" w:ascii="宋体" w:hAnsi="宋体"/>
                <w:b/>
                <w:bCs/>
                <w:color w:val="auto"/>
                <w:szCs w:val="21"/>
              </w:rPr>
              <w:t>不</w:t>
            </w:r>
            <w:r>
              <w:rPr>
                <w:rFonts w:ascii="宋体" w:hAnsi="宋体"/>
                <w:b/>
                <w:bCs/>
                <w:color w:val="auto"/>
                <w:szCs w:val="21"/>
              </w:rPr>
              <w:t>满足视为无效投标</w:t>
            </w:r>
            <w:r>
              <w:rPr>
                <w:rFonts w:hint="eastAsia" w:ascii="宋体" w:hAnsi="宋体"/>
                <w:b/>
                <w:bCs/>
                <w:color w:val="auto"/>
                <w:szCs w:val="21"/>
              </w:rPr>
              <w:t>。</w:t>
            </w:r>
            <w:bookmarkEnd w:id="10"/>
          </w:p>
        </w:tc>
      </w:tr>
      <w:tr w14:paraId="24C6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45DAAC89">
            <w:pPr>
              <w:widowControl/>
              <w:spacing w:line="360" w:lineRule="auto"/>
              <w:jc w:val="center"/>
              <w:rPr>
                <w:rFonts w:hint="eastAsia" w:ascii="宋体" w:hAnsi="宋体" w:cs="宋体"/>
                <w:kern w:val="0"/>
                <w:szCs w:val="21"/>
              </w:rPr>
            </w:pPr>
            <w:r>
              <w:rPr>
                <w:rFonts w:hint="eastAsia" w:ascii="宋体" w:hAnsi="宋体" w:cs="宋体"/>
                <w:kern w:val="0"/>
                <w:szCs w:val="21"/>
              </w:rPr>
              <w:t>15</w:t>
            </w:r>
          </w:p>
        </w:tc>
        <w:tc>
          <w:tcPr>
            <w:tcW w:w="1485" w:type="dxa"/>
            <w:noWrap w:val="0"/>
            <w:vAlign w:val="center"/>
          </w:tcPr>
          <w:p w14:paraId="4938CB61">
            <w:pPr>
              <w:widowControl/>
              <w:spacing w:line="360" w:lineRule="auto"/>
              <w:jc w:val="left"/>
              <w:rPr>
                <w:rFonts w:hint="eastAsia" w:ascii="宋体" w:hAnsi="宋体"/>
                <w:color w:val="000000"/>
              </w:rPr>
            </w:pPr>
            <w:r>
              <w:rPr>
                <w:rFonts w:hint="eastAsia" w:ascii="宋体" w:hAnsi="宋体" w:cs="宋体"/>
                <w:kern w:val="0"/>
                <w:szCs w:val="21"/>
              </w:rPr>
              <w:t>冰刀鞋</w:t>
            </w:r>
          </w:p>
        </w:tc>
        <w:tc>
          <w:tcPr>
            <w:tcW w:w="817" w:type="dxa"/>
            <w:noWrap w:val="0"/>
            <w:vAlign w:val="center"/>
          </w:tcPr>
          <w:p w14:paraId="2C745212">
            <w:pPr>
              <w:widowControl/>
              <w:spacing w:line="360" w:lineRule="auto"/>
              <w:jc w:val="center"/>
              <w:rPr>
                <w:rFonts w:hint="eastAsia" w:ascii="宋体" w:hAnsi="宋体"/>
                <w:color w:val="000000"/>
              </w:rPr>
            </w:pPr>
            <w:r>
              <w:rPr>
                <w:rFonts w:hint="eastAsia" w:ascii="宋体" w:hAnsi="宋体" w:cs="宋体"/>
                <w:kern w:val="0"/>
                <w:szCs w:val="21"/>
              </w:rPr>
              <w:t>双</w:t>
            </w:r>
          </w:p>
        </w:tc>
        <w:tc>
          <w:tcPr>
            <w:tcW w:w="709" w:type="dxa"/>
            <w:noWrap w:val="0"/>
            <w:vAlign w:val="center"/>
          </w:tcPr>
          <w:p w14:paraId="3AAFDFCD">
            <w:pPr>
              <w:widowControl/>
              <w:spacing w:line="360" w:lineRule="auto"/>
              <w:jc w:val="center"/>
              <w:rPr>
                <w:rFonts w:hint="eastAsia" w:ascii="宋体" w:hAnsi="宋体"/>
                <w:color w:val="000000"/>
              </w:rPr>
            </w:pPr>
            <w:r>
              <w:rPr>
                <w:rFonts w:hint="eastAsia" w:ascii="宋体" w:hAnsi="宋体" w:cs="宋体"/>
                <w:kern w:val="0"/>
                <w:szCs w:val="21"/>
              </w:rPr>
              <w:t>100</w:t>
            </w:r>
          </w:p>
        </w:tc>
        <w:tc>
          <w:tcPr>
            <w:tcW w:w="5353" w:type="dxa"/>
            <w:noWrap w:val="0"/>
            <w:vAlign w:val="center"/>
          </w:tcPr>
          <w:p w14:paraId="507E36E6">
            <w:pPr>
              <w:widowControl w:val="0"/>
              <w:numPr>
                <w:ilvl w:val="0"/>
                <w:numId w:val="10"/>
              </w:numPr>
              <w:snapToGrid w:val="0"/>
              <w:spacing w:line="312" w:lineRule="auto"/>
              <w:ind w:left="357" w:hanging="357"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符合GB/T 19707-2005冰刀鞋标准；</w:t>
            </w:r>
          </w:p>
          <w:p w14:paraId="31125279">
            <w:pPr>
              <w:widowControl w:val="0"/>
              <w:numPr>
                <w:ilvl w:val="0"/>
                <w:numId w:val="10"/>
              </w:numPr>
              <w:snapToGrid w:val="0"/>
              <w:spacing w:line="312" w:lineRule="auto"/>
              <w:ind w:left="357" w:hanging="357"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冰刀：3mm不锈钢刀身；</w:t>
            </w:r>
          </w:p>
          <w:p w14:paraId="0EFBA86F">
            <w:pPr>
              <w:widowControl w:val="0"/>
              <w:numPr>
                <w:ilvl w:val="0"/>
                <w:numId w:val="10"/>
              </w:numPr>
              <w:snapToGrid w:val="0"/>
              <w:spacing w:line="312" w:lineRule="auto"/>
              <w:ind w:left="357" w:hanging="357" w:firstLineChars="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鞋体：耐寒耐冲击射出鞋壳；</w:t>
            </w:r>
          </w:p>
          <w:p w14:paraId="2792E3AD">
            <w:pPr>
              <w:widowControl w:val="0"/>
              <w:numPr>
                <w:ilvl w:val="0"/>
                <w:numId w:val="10"/>
              </w:numPr>
              <w:snapToGrid w:val="0"/>
              <w:spacing w:line="312" w:lineRule="auto"/>
              <w:ind w:left="357" w:hanging="357"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刀托：螺丝加铆钉组合上刀方式；</w:t>
            </w:r>
          </w:p>
          <w:p w14:paraId="672084F5">
            <w:pPr>
              <w:widowControl w:val="0"/>
              <w:numPr>
                <w:ilvl w:val="0"/>
                <w:numId w:val="10"/>
              </w:numPr>
              <w:snapToGrid w:val="0"/>
              <w:spacing w:line="312" w:lineRule="auto"/>
              <w:ind w:left="357" w:hanging="357" w:firstLineChars="0"/>
              <w:jc w:val="both"/>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kern w:val="2"/>
                <w:sz w:val="21"/>
                <w:szCs w:val="21"/>
                <w:lang w:val="en-US" w:eastAsia="zh-CN" w:bidi="ar-SA"/>
              </w:rPr>
              <w:t>刀架：耐寒聚丙烯材质。</w:t>
            </w:r>
          </w:p>
        </w:tc>
      </w:tr>
      <w:tr w14:paraId="05E5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38DB7BA4">
            <w:pPr>
              <w:widowControl/>
              <w:spacing w:line="360" w:lineRule="auto"/>
              <w:jc w:val="center"/>
              <w:rPr>
                <w:rFonts w:hint="eastAsia" w:ascii="宋体" w:hAnsi="宋体" w:cs="宋体"/>
                <w:szCs w:val="21"/>
              </w:rPr>
            </w:pPr>
            <w:r>
              <w:rPr>
                <w:rFonts w:hint="eastAsia" w:ascii="宋体" w:hAnsi="宋体" w:cs="宋体"/>
                <w:kern w:val="0"/>
                <w:szCs w:val="21"/>
              </w:rPr>
              <w:t>16</w:t>
            </w:r>
          </w:p>
        </w:tc>
        <w:tc>
          <w:tcPr>
            <w:tcW w:w="1485" w:type="dxa"/>
            <w:noWrap w:val="0"/>
            <w:vAlign w:val="center"/>
          </w:tcPr>
          <w:p w14:paraId="568687D5">
            <w:pPr>
              <w:widowControl/>
              <w:spacing w:line="360" w:lineRule="auto"/>
              <w:jc w:val="left"/>
              <w:rPr>
                <w:rFonts w:hint="eastAsia" w:ascii="宋体" w:hAnsi="宋体" w:cs="宋体"/>
                <w:szCs w:val="21"/>
              </w:rPr>
            </w:pPr>
            <w:r>
              <w:rPr>
                <w:rFonts w:hint="eastAsia" w:ascii="宋体" w:hAnsi="宋体" w:cs="宋体"/>
                <w:kern w:val="0"/>
                <w:szCs w:val="21"/>
              </w:rPr>
              <w:t>护具套装</w:t>
            </w:r>
          </w:p>
        </w:tc>
        <w:tc>
          <w:tcPr>
            <w:tcW w:w="817" w:type="dxa"/>
            <w:noWrap w:val="0"/>
            <w:vAlign w:val="center"/>
          </w:tcPr>
          <w:p w14:paraId="6AE99DCE">
            <w:pPr>
              <w:widowControl/>
              <w:spacing w:line="360" w:lineRule="auto"/>
              <w:jc w:val="center"/>
              <w:rPr>
                <w:rFonts w:hint="eastAsia" w:ascii="宋体" w:hAnsi="宋体" w:cs="宋体"/>
                <w:szCs w:val="21"/>
              </w:rPr>
            </w:pPr>
            <w:r>
              <w:rPr>
                <w:rFonts w:hint="eastAsia" w:ascii="宋体" w:hAnsi="宋体" w:cs="宋体"/>
                <w:kern w:val="0"/>
                <w:szCs w:val="21"/>
              </w:rPr>
              <w:t>套</w:t>
            </w:r>
          </w:p>
        </w:tc>
        <w:tc>
          <w:tcPr>
            <w:tcW w:w="709" w:type="dxa"/>
            <w:noWrap w:val="0"/>
            <w:vAlign w:val="center"/>
          </w:tcPr>
          <w:p w14:paraId="5A2EBD17">
            <w:pPr>
              <w:widowControl/>
              <w:spacing w:line="360" w:lineRule="auto"/>
              <w:jc w:val="center"/>
              <w:rPr>
                <w:rFonts w:hint="eastAsia" w:ascii="宋体" w:hAnsi="宋体" w:cs="宋体"/>
                <w:szCs w:val="21"/>
              </w:rPr>
            </w:pPr>
            <w:r>
              <w:rPr>
                <w:rFonts w:hint="eastAsia" w:ascii="宋体" w:hAnsi="宋体" w:cs="宋体"/>
                <w:kern w:val="0"/>
                <w:szCs w:val="21"/>
              </w:rPr>
              <w:t>100</w:t>
            </w:r>
          </w:p>
        </w:tc>
        <w:tc>
          <w:tcPr>
            <w:tcW w:w="5353" w:type="dxa"/>
            <w:noWrap w:val="0"/>
            <w:vAlign w:val="center"/>
          </w:tcPr>
          <w:p w14:paraId="3FBFAF1F">
            <w:pPr>
              <w:widowControl w:val="0"/>
              <w:numPr>
                <w:ilvl w:val="0"/>
                <w:numId w:val="11"/>
              </w:numPr>
              <w:snapToGrid w:val="0"/>
              <w:spacing w:line="312" w:lineRule="auto"/>
              <w:ind w:left="360" w:hanging="360" w:firstLineChars="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头盔：pp材质，内衬采用eva材质。</w:t>
            </w:r>
          </w:p>
          <w:p w14:paraId="593599CA">
            <w:pPr>
              <w:widowControl w:val="0"/>
              <w:numPr>
                <w:ilvl w:val="0"/>
                <w:numId w:val="11"/>
              </w:numPr>
              <w:snapToGrid w:val="0"/>
              <w:spacing w:line="312" w:lineRule="auto"/>
              <w:ind w:left="357" w:hanging="357" w:firstLineChars="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护掌：eva20p度+ 3mm黑色冲孔PE板黑色。</w:t>
            </w:r>
          </w:p>
          <w:p w14:paraId="13672561">
            <w:pPr>
              <w:widowControl w:val="0"/>
              <w:numPr>
                <w:ilvl w:val="0"/>
                <w:numId w:val="11"/>
              </w:numPr>
              <w:snapToGrid w:val="0"/>
              <w:spacing w:line="312" w:lineRule="auto"/>
              <w:ind w:left="357" w:hanging="357" w:firstLineChars="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护肘：小洞洞布黑色+B2 38度、白色冲孔。</w:t>
            </w:r>
          </w:p>
          <w:p w14:paraId="28888929">
            <w:pPr>
              <w:widowControl w:val="0"/>
              <w:numPr>
                <w:ilvl w:val="0"/>
                <w:numId w:val="11"/>
              </w:numPr>
              <w:snapToGrid w:val="0"/>
              <w:spacing w:line="312" w:lineRule="auto"/>
              <w:ind w:left="357" w:hanging="357" w:firstLineChars="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护膝：HDPE板，小洞洞布黑色+B2、38度+小PK布。</w:t>
            </w:r>
          </w:p>
          <w:p w14:paraId="54D7A55E">
            <w:pPr>
              <w:widowControl w:val="0"/>
              <w:numPr>
                <w:ilvl w:val="0"/>
                <w:numId w:val="11"/>
              </w:numPr>
              <w:snapToGrid w:val="0"/>
              <w:spacing w:line="312" w:lineRule="auto"/>
              <w:ind w:left="357" w:hanging="357"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网袋：采用涤纶布。</w:t>
            </w:r>
          </w:p>
        </w:tc>
      </w:tr>
      <w:tr w14:paraId="6C1C0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7B8A876E">
            <w:pPr>
              <w:widowControl/>
              <w:spacing w:line="360" w:lineRule="auto"/>
              <w:jc w:val="center"/>
              <w:rPr>
                <w:rFonts w:hint="eastAsia" w:ascii="宋体" w:hAnsi="宋体" w:cs="宋体"/>
                <w:szCs w:val="21"/>
              </w:rPr>
            </w:pPr>
            <w:r>
              <w:rPr>
                <w:rFonts w:hint="eastAsia" w:ascii="宋体" w:hAnsi="宋体" w:cs="宋体"/>
                <w:kern w:val="0"/>
                <w:szCs w:val="21"/>
              </w:rPr>
              <w:t>17</w:t>
            </w:r>
          </w:p>
        </w:tc>
        <w:tc>
          <w:tcPr>
            <w:tcW w:w="1485" w:type="dxa"/>
            <w:noWrap w:val="0"/>
            <w:vAlign w:val="center"/>
          </w:tcPr>
          <w:p w14:paraId="10F79CFA">
            <w:pPr>
              <w:widowControl/>
              <w:spacing w:line="360" w:lineRule="auto"/>
              <w:jc w:val="left"/>
              <w:rPr>
                <w:rFonts w:hint="eastAsia" w:ascii="宋体" w:hAnsi="宋体" w:cs="宋体"/>
                <w:szCs w:val="21"/>
              </w:rPr>
            </w:pPr>
            <w:r>
              <w:rPr>
                <w:rFonts w:hint="eastAsia" w:ascii="宋体" w:hAnsi="宋体"/>
                <w:szCs w:val="21"/>
              </w:rPr>
              <w:t>冰球杆</w:t>
            </w:r>
          </w:p>
        </w:tc>
        <w:tc>
          <w:tcPr>
            <w:tcW w:w="817" w:type="dxa"/>
            <w:noWrap w:val="0"/>
            <w:vAlign w:val="center"/>
          </w:tcPr>
          <w:p w14:paraId="2271EBD4">
            <w:pPr>
              <w:widowControl/>
              <w:spacing w:line="360" w:lineRule="auto"/>
              <w:jc w:val="center"/>
              <w:rPr>
                <w:rFonts w:hint="eastAsia" w:ascii="宋体" w:hAnsi="宋体" w:cs="宋体"/>
                <w:szCs w:val="21"/>
              </w:rPr>
            </w:pPr>
            <w:r>
              <w:rPr>
                <w:rFonts w:hint="eastAsia" w:ascii="宋体" w:hAnsi="宋体" w:cs="宋体"/>
                <w:kern w:val="0"/>
                <w:szCs w:val="21"/>
              </w:rPr>
              <w:t>只</w:t>
            </w:r>
          </w:p>
        </w:tc>
        <w:tc>
          <w:tcPr>
            <w:tcW w:w="709" w:type="dxa"/>
            <w:noWrap w:val="0"/>
            <w:vAlign w:val="center"/>
          </w:tcPr>
          <w:p w14:paraId="20E8AA3D">
            <w:pPr>
              <w:widowControl/>
              <w:spacing w:line="360" w:lineRule="auto"/>
              <w:jc w:val="center"/>
              <w:rPr>
                <w:rFonts w:hint="eastAsia" w:ascii="宋体" w:hAnsi="宋体" w:cs="宋体"/>
                <w:szCs w:val="21"/>
              </w:rPr>
            </w:pPr>
            <w:r>
              <w:rPr>
                <w:rFonts w:hint="eastAsia" w:ascii="宋体" w:hAnsi="宋体" w:cs="宋体"/>
                <w:kern w:val="0"/>
                <w:szCs w:val="21"/>
              </w:rPr>
              <w:t>20</w:t>
            </w:r>
          </w:p>
        </w:tc>
        <w:tc>
          <w:tcPr>
            <w:tcW w:w="5353" w:type="dxa"/>
            <w:noWrap w:val="0"/>
            <w:vAlign w:val="center"/>
          </w:tcPr>
          <w:p w14:paraId="18108538">
            <w:pPr>
              <w:widowControl w:val="0"/>
              <w:numPr>
                <w:ilvl w:val="0"/>
                <w:numId w:val="12"/>
              </w:numPr>
              <w:snapToGrid w:val="0"/>
              <w:spacing w:line="312" w:lineRule="auto"/>
              <w:ind w:left="360" w:hanging="36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级别：中级；</w:t>
            </w:r>
          </w:p>
          <w:p w14:paraId="348C3CF4">
            <w:pPr>
              <w:widowControl w:val="0"/>
              <w:numPr>
                <w:ilvl w:val="0"/>
                <w:numId w:val="12"/>
              </w:numPr>
              <w:snapToGrid w:val="0"/>
              <w:spacing w:line="312" w:lineRule="auto"/>
              <w:ind w:left="357" w:hanging="357"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重量：420-430g；</w:t>
            </w:r>
          </w:p>
          <w:p w14:paraId="29921B01">
            <w:pPr>
              <w:widowControl w:val="0"/>
              <w:numPr>
                <w:ilvl w:val="0"/>
                <w:numId w:val="12"/>
              </w:numPr>
              <w:snapToGrid w:val="0"/>
              <w:spacing w:line="312" w:lineRule="auto"/>
              <w:ind w:left="357" w:hanging="357"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长度：145CM；</w:t>
            </w:r>
          </w:p>
          <w:p w14:paraId="5240F852">
            <w:pPr>
              <w:widowControl w:val="0"/>
              <w:numPr>
                <w:ilvl w:val="0"/>
                <w:numId w:val="12"/>
              </w:numPr>
              <w:snapToGrid w:val="0"/>
              <w:spacing w:line="312" w:lineRule="auto"/>
              <w:ind w:left="357" w:hanging="357"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硬度：50；</w:t>
            </w:r>
          </w:p>
          <w:p w14:paraId="0C4C2F5A">
            <w:pPr>
              <w:widowControl w:val="0"/>
              <w:numPr>
                <w:ilvl w:val="0"/>
                <w:numId w:val="12"/>
              </w:numPr>
              <w:snapToGrid w:val="0"/>
              <w:spacing w:line="312" w:lineRule="auto"/>
              <w:ind w:left="357" w:hanging="357"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拍头弧度：P92；</w:t>
            </w:r>
          </w:p>
          <w:p w14:paraId="726880FF">
            <w:pPr>
              <w:widowControl w:val="0"/>
              <w:numPr>
                <w:ilvl w:val="0"/>
                <w:numId w:val="12"/>
              </w:numPr>
              <w:snapToGrid w:val="0"/>
              <w:spacing w:line="312" w:lineRule="auto"/>
              <w:ind w:left="357" w:hanging="357" w:firstLineChars="0"/>
              <w:jc w:val="both"/>
              <w:rPr>
                <w:rFonts w:hint="eastAsia" w:ascii="宋体" w:hAnsi="宋体" w:eastAsia="宋体" w:cs="宋体"/>
                <w:kern w:val="2"/>
                <w:sz w:val="21"/>
                <w:szCs w:val="21"/>
                <w:lang w:val="en-US" w:eastAsia="zh-CN" w:bidi="ar-SA"/>
              </w:rPr>
            </w:pPr>
            <w:r>
              <w:rPr>
                <w:rFonts w:hint="eastAsia" w:ascii="宋体" w:hAnsi="宋体" w:eastAsia="宋体" w:cs="Times New Roman"/>
                <w:kern w:val="2"/>
                <w:sz w:val="21"/>
                <w:szCs w:val="21"/>
                <w:lang w:val="en-US" w:eastAsia="zh-CN" w:bidi="ar-SA"/>
              </w:rPr>
              <w:t>材质：碳纤+玻纤。</w:t>
            </w:r>
          </w:p>
        </w:tc>
      </w:tr>
      <w:tr w14:paraId="676C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75" w:type="dxa"/>
            <w:noWrap w:val="0"/>
            <w:vAlign w:val="center"/>
          </w:tcPr>
          <w:p w14:paraId="51215658">
            <w:pPr>
              <w:widowControl/>
              <w:spacing w:line="360" w:lineRule="auto"/>
              <w:jc w:val="center"/>
              <w:rPr>
                <w:rFonts w:hint="eastAsia" w:ascii="宋体" w:hAnsi="宋体" w:cs="宋体"/>
                <w:szCs w:val="21"/>
              </w:rPr>
            </w:pPr>
            <w:r>
              <w:rPr>
                <w:rFonts w:hint="eastAsia" w:ascii="宋体" w:hAnsi="宋体" w:cs="宋体"/>
                <w:kern w:val="0"/>
                <w:szCs w:val="21"/>
              </w:rPr>
              <w:t>18</w:t>
            </w:r>
          </w:p>
        </w:tc>
        <w:tc>
          <w:tcPr>
            <w:tcW w:w="1485" w:type="dxa"/>
            <w:noWrap w:val="0"/>
            <w:vAlign w:val="center"/>
          </w:tcPr>
          <w:p w14:paraId="6F4F008F">
            <w:pPr>
              <w:widowControl/>
              <w:spacing w:line="360" w:lineRule="auto"/>
              <w:jc w:val="left"/>
              <w:rPr>
                <w:rFonts w:hint="eastAsia" w:ascii="宋体" w:hAnsi="宋体" w:cs="宋体"/>
                <w:szCs w:val="21"/>
              </w:rPr>
            </w:pPr>
            <w:r>
              <w:rPr>
                <w:rFonts w:hint="eastAsia" w:ascii="宋体" w:hAnsi="宋体" w:cs="宋体"/>
                <w:kern w:val="0"/>
                <w:szCs w:val="21"/>
              </w:rPr>
              <w:t>冰球</w:t>
            </w:r>
          </w:p>
        </w:tc>
        <w:tc>
          <w:tcPr>
            <w:tcW w:w="817" w:type="dxa"/>
            <w:noWrap w:val="0"/>
            <w:vAlign w:val="center"/>
          </w:tcPr>
          <w:p w14:paraId="1FDB37DC">
            <w:pPr>
              <w:widowControl/>
              <w:spacing w:line="360" w:lineRule="auto"/>
              <w:jc w:val="center"/>
              <w:rPr>
                <w:rFonts w:hint="eastAsia" w:ascii="宋体" w:hAnsi="宋体" w:cs="宋体"/>
                <w:szCs w:val="21"/>
              </w:rPr>
            </w:pPr>
            <w:r>
              <w:rPr>
                <w:rFonts w:hint="eastAsia" w:ascii="宋体" w:hAnsi="宋体" w:cs="宋体"/>
                <w:kern w:val="0"/>
                <w:szCs w:val="21"/>
              </w:rPr>
              <w:t>个</w:t>
            </w:r>
          </w:p>
        </w:tc>
        <w:tc>
          <w:tcPr>
            <w:tcW w:w="709" w:type="dxa"/>
            <w:noWrap w:val="0"/>
            <w:vAlign w:val="center"/>
          </w:tcPr>
          <w:p w14:paraId="4BA2FB35">
            <w:pPr>
              <w:widowControl/>
              <w:spacing w:line="360" w:lineRule="auto"/>
              <w:jc w:val="center"/>
              <w:rPr>
                <w:rFonts w:hint="eastAsia" w:ascii="宋体" w:hAnsi="宋体" w:cs="宋体"/>
                <w:szCs w:val="21"/>
              </w:rPr>
            </w:pPr>
            <w:r>
              <w:rPr>
                <w:rFonts w:hint="eastAsia" w:ascii="宋体" w:hAnsi="宋体" w:cs="宋体"/>
                <w:kern w:val="0"/>
                <w:szCs w:val="21"/>
              </w:rPr>
              <w:t>50</w:t>
            </w:r>
          </w:p>
        </w:tc>
        <w:tc>
          <w:tcPr>
            <w:tcW w:w="5353" w:type="dxa"/>
            <w:noWrap w:val="0"/>
            <w:vAlign w:val="center"/>
          </w:tcPr>
          <w:p w14:paraId="50765A81">
            <w:pPr>
              <w:widowControl/>
              <w:spacing w:line="360" w:lineRule="auto"/>
              <w:jc w:val="left"/>
              <w:rPr>
                <w:rFonts w:hint="eastAsia" w:ascii="宋体" w:hAnsi="宋体" w:cs="宋体"/>
                <w:szCs w:val="21"/>
              </w:rPr>
            </w:pPr>
            <w:r>
              <w:rPr>
                <w:rFonts w:hint="eastAsia" w:ascii="宋体" w:hAnsi="宋体" w:cs="宋体"/>
                <w:kern w:val="0"/>
                <w:szCs w:val="21"/>
              </w:rPr>
              <w:t>标准型冰球；高弹橡胶，直径 76mm，厚 25mm。</w:t>
            </w:r>
          </w:p>
        </w:tc>
      </w:tr>
      <w:tr w14:paraId="71E0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noWrap w:val="0"/>
            <w:vAlign w:val="center"/>
          </w:tcPr>
          <w:p w14:paraId="2125D306">
            <w:pPr>
              <w:widowControl/>
              <w:spacing w:line="360" w:lineRule="auto"/>
              <w:jc w:val="center"/>
              <w:rPr>
                <w:rFonts w:hint="eastAsia" w:ascii="宋体" w:hAnsi="宋体" w:cs="宋体"/>
                <w:szCs w:val="21"/>
              </w:rPr>
            </w:pPr>
            <w:r>
              <w:rPr>
                <w:rFonts w:hint="eastAsia" w:ascii="宋体" w:hAnsi="宋体" w:cs="宋体"/>
                <w:kern w:val="0"/>
                <w:szCs w:val="21"/>
              </w:rPr>
              <w:t>19</w:t>
            </w:r>
          </w:p>
        </w:tc>
        <w:tc>
          <w:tcPr>
            <w:tcW w:w="1485" w:type="dxa"/>
            <w:noWrap w:val="0"/>
            <w:vAlign w:val="center"/>
          </w:tcPr>
          <w:p w14:paraId="30ED6524">
            <w:pPr>
              <w:widowControl/>
              <w:spacing w:line="360" w:lineRule="auto"/>
              <w:jc w:val="left"/>
              <w:rPr>
                <w:rFonts w:hint="eastAsia" w:ascii="宋体" w:hAnsi="宋体" w:cs="宋体"/>
                <w:szCs w:val="21"/>
              </w:rPr>
            </w:pPr>
            <w:r>
              <w:rPr>
                <w:rFonts w:hint="eastAsia" w:ascii="宋体" w:hAnsi="宋体" w:cs="宋体"/>
                <w:kern w:val="0"/>
                <w:szCs w:val="21"/>
              </w:rPr>
              <w:t>冰球门</w:t>
            </w:r>
          </w:p>
        </w:tc>
        <w:tc>
          <w:tcPr>
            <w:tcW w:w="817" w:type="dxa"/>
            <w:noWrap w:val="0"/>
            <w:vAlign w:val="center"/>
          </w:tcPr>
          <w:p w14:paraId="42212502">
            <w:pPr>
              <w:widowControl/>
              <w:spacing w:line="360" w:lineRule="auto"/>
              <w:jc w:val="center"/>
              <w:rPr>
                <w:rFonts w:hint="eastAsia" w:ascii="宋体" w:hAnsi="宋体" w:cs="宋体"/>
                <w:szCs w:val="21"/>
              </w:rPr>
            </w:pPr>
            <w:r>
              <w:rPr>
                <w:rFonts w:hint="eastAsia" w:ascii="宋体" w:hAnsi="宋体" w:cs="宋体"/>
                <w:kern w:val="0"/>
                <w:szCs w:val="21"/>
              </w:rPr>
              <w:t>个</w:t>
            </w:r>
          </w:p>
        </w:tc>
        <w:tc>
          <w:tcPr>
            <w:tcW w:w="709" w:type="dxa"/>
            <w:noWrap w:val="0"/>
            <w:vAlign w:val="center"/>
          </w:tcPr>
          <w:p w14:paraId="6FE773E3">
            <w:pPr>
              <w:widowControl/>
              <w:spacing w:line="360" w:lineRule="auto"/>
              <w:jc w:val="center"/>
              <w:rPr>
                <w:rFonts w:hint="eastAsia" w:ascii="宋体" w:hAnsi="宋体" w:cs="宋体"/>
                <w:szCs w:val="21"/>
              </w:rPr>
            </w:pPr>
            <w:r>
              <w:rPr>
                <w:rFonts w:hint="eastAsia" w:ascii="宋体" w:hAnsi="宋体" w:cs="宋体"/>
                <w:kern w:val="0"/>
                <w:szCs w:val="21"/>
              </w:rPr>
              <w:t>2</w:t>
            </w:r>
          </w:p>
        </w:tc>
        <w:tc>
          <w:tcPr>
            <w:tcW w:w="5353" w:type="dxa"/>
            <w:noWrap w:val="0"/>
            <w:vAlign w:val="center"/>
          </w:tcPr>
          <w:p w14:paraId="7EAF825D">
            <w:pPr>
              <w:widowControl/>
              <w:spacing w:line="360" w:lineRule="auto"/>
              <w:jc w:val="left"/>
              <w:rPr>
                <w:rFonts w:hint="eastAsia" w:ascii="宋体" w:hAnsi="宋体" w:cs="宋体"/>
                <w:szCs w:val="21"/>
              </w:rPr>
            </w:pPr>
            <w:r>
              <w:rPr>
                <w:rFonts w:hint="eastAsia" w:ascii="宋体" w:hAnsi="宋体" w:cs="宋体"/>
                <w:kern w:val="0"/>
                <w:szCs w:val="21"/>
              </w:rPr>
              <w:t>标准型冰球门，高1.22m，宽1.83m。</w:t>
            </w:r>
          </w:p>
        </w:tc>
      </w:tr>
      <w:tr w14:paraId="6853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69008D0E">
            <w:pPr>
              <w:widowControl/>
              <w:spacing w:line="360" w:lineRule="auto"/>
              <w:jc w:val="center"/>
              <w:rPr>
                <w:rFonts w:hint="eastAsia" w:ascii="宋体" w:hAnsi="宋体" w:cs="宋体"/>
                <w:szCs w:val="21"/>
              </w:rPr>
            </w:pPr>
            <w:r>
              <w:rPr>
                <w:rFonts w:hint="eastAsia" w:ascii="宋体" w:hAnsi="宋体" w:cs="宋体"/>
                <w:kern w:val="0"/>
                <w:szCs w:val="21"/>
              </w:rPr>
              <w:t>20</w:t>
            </w:r>
          </w:p>
        </w:tc>
        <w:tc>
          <w:tcPr>
            <w:tcW w:w="1485" w:type="dxa"/>
            <w:noWrap w:val="0"/>
            <w:vAlign w:val="center"/>
          </w:tcPr>
          <w:p w14:paraId="3458AC6F">
            <w:pPr>
              <w:widowControl/>
              <w:spacing w:line="360" w:lineRule="auto"/>
              <w:jc w:val="left"/>
              <w:rPr>
                <w:rFonts w:hint="eastAsia" w:ascii="宋体" w:hAnsi="宋体" w:cs="宋体"/>
                <w:szCs w:val="21"/>
              </w:rPr>
            </w:pPr>
            <w:r>
              <w:rPr>
                <w:rFonts w:hint="eastAsia" w:ascii="宋体" w:hAnsi="宋体" w:cs="宋体"/>
                <w:kern w:val="0"/>
                <w:szCs w:val="21"/>
              </w:rPr>
              <w:t>冰鞋架</w:t>
            </w:r>
          </w:p>
        </w:tc>
        <w:tc>
          <w:tcPr>
            <w:tcW w:w="817" w:type="dxa"/>
            <w:noWrap w:val="0"/>
            <w:vAlign w:val="center"/>
          </w:tcPr>
          <w:p w14:paraId="4629138C">
            <w:pPr>
              <w:widowControl/>
              <w:spacing w:line="360" w:lineRule="auto"/>
              <w:jc w:val="center"/>
              <w:rPr>
                <w:rFonts w:hint="eastAsia" w:ascii="宋体" w:hAnsi="宋体" w:cs="宋体"/>
                <w:szCs w:val="21"/>
              </w:rPr>
            </w:pPr>
            <w:r>
              <w:rPr>
                <w:rFonts w:hint="eastAsia" w:ascii="宋体" w:hAnsi="宋体" w:cs="宋体"/>
                <w:kern w:val="0"/>
                <w:szCs w:val="21"/>
              </w:rPr>
              <w:t>件</w:t>
            </w:r>
          </w:p>
        </w:tc>
        <w:tc>
          <w:tcPr>
            <w:tcW w:w="709" w:type="dxa"/>
            <w:noWrap w:val="0"/>
            <w:vAlign w:val="center"/>
          </w:tcPr>
          <w:p w14:paraId="78570F49">
            <w:pPr>
              <w:widowControl/>
              <w:spacing w:line="360" w:lineRule="auto"/>
              <w:jc w:val="center"/>
              <w:rPr>
                <w:rFonts w:hint="eastAsia" w:ascii="宋体" w:hAnsi="宋体" w:cs="宋体"/>
                <w:szCs w:val="21"/>
              </w:rPr>
            </w:pPr>
            <w:r>
              <w:rPr>
                <w:rFonts w:hint="eastAsia" w:ascii="宋体" w:hAnsi="宋体" w:cs="宋体"/>
                <w:kern w:val="0"/>
                <w:szCs w:val="21"/>
              </w:rPr>
              <w:t>2</w:t>
            </w:r>
          </w:p>
        </w:tc>
        <w:tc>
          <w:tcPr>
            <w:tcW w:w="5353" w:type="dxa"/>
            <w:noWrap w:val="0"/>
            <w:vAlign w:val="center"/>
          </w:tcPr>
          <w:p w14:paraId="0FA9CD24">
            <w:pPr>
              <w:widowControl/>
              <w:spacing w:line="360" w:lineRule="auto"/>
              <w:jc w:val="left"/>
              <w:rPr>
                <w:rFonts w:ascii="宋体" w:hAnsi="宋体" w:cs="宋体"/>
                <w:kern w:val="0"/>
                <w:szCs w:val="21"/>
              </w:rPr>
            </w:pPr>
            <w:r>
              <w:rPr>
                <w:rFonts w:hint="eastAsia" w:ascii="宋体" w:hAnsi="宋体" w:cs="宋体"/>
                <w:kern w:val="0"/>
                <w:szCs w:val="21"/>
              </w:rPr>
              <w:t>尺寸定制，钢制；</w:t>
            </w:r>
          </w:p>
          <w:p w14:paraId="59F24E45">
            <w:pPr>
              <w:widowControl/>
              <w:spacing w:line="360" w:lineRule="auto"/>
              <w:jc w:val="left"/>
              <w:rPr>
                <w:rFonts w:hint="eastAsia" w:ascii="宋体" w:hAnsi="宋体" w:cs="宋体"/>
                <w:szCs w:val="21"/>
              </w:rPr>
            </w:pPr>
            <w:r>
              <w:rPr>
                <w:rFonts w:hint="eastAsia" w:ascii="宋体" w:hAnsi="宋体" w:cs="宋体"/>
                <w:kern w:val="0"/>
                <w:szCs w:val="21"/>
              </w:rPr>
              <w:t>可容纳不小于50双冰鞋。</w:t>
            </w:r>
          </w:p>
        </w:tc>
      </w:tr>
      <w:tr w14:paraId="30ACB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3371B466">
            <w:pPr>
              <w:widowControl/>
              <w:spacing w:line="360" w:lineRule="auto"/>
              <w:jc w:val="center"/>
              <w:rPr>
                <w:rFonts w:hint="eastAsia" w:ascii="宋体" w:hAnsi="宋体" w:cs="宋体"/>
                <w:szCs w:val="21"/>
              </w:rPr>
            </w:pPr>
            <w:r>
              <w:rPr>
                <w:rFonts w:hint="eastAsia" w:ascii="宋体" w:hAnsi="宋体" w:cs="宋体"/>
                <w:kern w:val="0"/>
                <w:szCs w:val="21"/>
              </w:rPr>
              <w:t>21</w:t>
            </w:r>
          </w:p>
        </w:tc>
        <w:tc>
          <w:tcPr>
            <w:tcW w:w="1485" w:type="dxa"/>
            <w:noWrap w:val="0"/>
            <w:vAlign w:val="center"/>
          </w:tcPr>
          <w:p w14:paraId="5D350E44">
            <w:pPr>
              <w:widowControl/>
              <w:spacing w:line="360" w:lineRule="auto"/>
              <w:jc w:val="left"/>
              <w:rPr>
                <w:rFonts w:hint="eastAsia" w:ascii="宋体" w:hAnsi="宋体" w:cs="宋体"/>
                <w:szCs w:val="21"/>
              </w:rPr>
            </w:pPr>
            <w:bookmarkStart w:id="11" w:name="_Hlk207268100"/>
            <w:r>
              <w:rPr>
                <w:rFonts w:hint="eastAsia" w:ascii="宋体" w:hAnsi="宋体" w:cs="宋体"/>
                <w:kern w:val="0"/>
                <w:szCs w:val="21"/>
              </w:rPr>
              <w:t>冰场橡胶地板</w:t>
            </w:r>
            <w:bookmarkEnd w:id="11"/>
          </w:p>
        </w:tc>
        <w:tc>
          <w:tcPr>
            <w:tcW w:w="817" w:type="dxa"/>
            <w:noWrap w:val="0"/>
            <w:vAlign w:val="center"/>
          </w:tcPr>
          <w:p w14:paraId="0F409121">
            <w:pPr>
              <w:widowControl/>
              <w:spacing w:line="360" w:lineRule="auto"/>
              <w:jc w:val="center"/>
              <w:rPr>
                <w:rFonts w:hint="eastAsia" w:ascii="宋体" w:hAnsi="宋体" w:cs="宋体"/>
                <w:szCs w:val="21"/>
              </w:rPr>
            </w:pPr>
            <w:r>
              <w:rPr>
                <w:rFonts w:hint="eastAsia" w:ascii="宋体" w:hAnsi="宋体" w:cs="宋体"/>
                <w:kern w:val="0"/>
                <w:szCs w:val="21"/>
              </w:rPr>
              <w:t>块</w:t>
            </w:r>
          </w:p>
        </w:tc>
        <w:tc>
          <w:tcPr>
            <w:tcW w:w="709" w:type="dxa"/>
            <w:noWrap w:val="0"/>
            <w:vAlign w:val="center"/>
          </w:tcPr>
          <w:p w14:paraId="42D8CBDF">
            <w:pPr>
              <w:widowControl/>
              <w:spacing w:line="360" w:lineRule="auto"/>
              <w:jc w:val="center"/>
              <w:rPr>
                <w:rFonts w:hint="eastAsia" w:ascii="宋体" w:hAnsi="宋体" w:cs="宋体"/>
                <w:szCs w:val="21"/>
              </w:rPr>
            </w:pPr>
            <w:r>
              <w:rPr>
                <w:rFonts w:hint="eastAsia" w:ascii="宋体" w:hAnsi="宋体" w:cs="宋体"/>
                <w:kern w:val="0"/>
                <w:szCs w:val="21"/>
              </w:rPr>
              <w:t>100</w:t>
            </w:r>
          </w:p>
        </w:tc>
        <w:tc>
          <w:tcPr>
            <w:tcW w:w="5353" w:type="dxa"/>
            <w:noWrap w:val="0"/>
            <w:vAlign w:val="center"/>
          </w:tcPr>
          <w:p w14:paraId="563EFDC2">
            <w:pPr>
              <w:widowControl w:val="0"/>
              <w:numPr>
                <w:ilvl w:val="0"/>
                <w:numId w:val="13"/>
              </w:numPr>
              <w:snapToGrid w:val="0"/>
              <w:spacing w:line="312" w:lineRule="auto"/>
              <w:ind w:left="360" w:hanging="36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冰场冰刀鞋专用地板</w:t>
            </w:r>
          </w:p>
          <w:p w14:paraId="5CF23B9D">
            <w:pPr>
              <w:widowControl w:val="0"/>
              <w:numPr>
                <w:ilvl w:val="0"/>
                <w:numId w:val="13"/>
              </w:numPr>
              <w:snapToGrid w:val="0"/>
              <w:spacing w:line="312" w:lineRule="auto"/>
              <w:ind w:left="335" w:firstLine="42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规格：不小于500×500×15mm</w:t>
            </w:r>
          </w:p>
          <w:p w14:paraId="2593C418">
            <w:pPr>
              <w:widowControl w:val="0"/>
              <w:numPr>
                <w:ilvl w:val="0"/>
                <w:numId w:val="13"/>
              </w:numPr>
              <w:snapToGrid w:val="0"/>
              <w:spacing w:line="312" w:lineRule="auto"/>
              <w:ind w:left="335" w:firstLine="42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材质：EPDM+环保橡胶颗粒</w:t>
            </w:r>
          </w:p>
          <w:p w14:paraId="3ED07B5F">
            <w:pPr>
              <w:widowControl w:val="0"/>
              <w:numPr>
                <w:ilvl w:val="0"/>
                <w:numId w:val="13"/>
              </w:numPr>
              <w:snapToGrid w:val="0"/>
              <w:spacing w:line="312" w:lineRule="auto"/>
              <w:ind w:left="335" w:firstLine="420" w:firstLineChars="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生产工艺：高温高密压缩成型</w:t>
            </w:r>
          </w:p>
          <w:p w14:paraId="78901C81">
            <w:pPr>
              <w:widowControl w:val="0"/>
              <w:numPr>
                <w:ilvl w:val="0"/>
                <w:numId w:val="13"/>
              </w:numPr>
              <w:snapToGrid w:val="0"/>
              <w:spacing w:line="312" w:lineRule="auto"/>
              <w:ind w:left="335" w:firstLine="42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★橡胶</w:t>
            </w:r>
            <w:r>
              <w:rPr>
                <w:rFonts w:ascii="宋体" w:hAnsi="宋体" w:eastAsia="宋体" w:cs="Times New Roman"/>
                <w:kern w:val="2"/>
                <w:sz w:val="21"/>
                <w:szCs w:val="21"/>
                <w:lang w:val="en-US" w:eastAsia="zh-CN" w:bidi="ar-SA"/>
              </w:rPr>
              <w:t>地垫产品根据GB</w:t>
            </w:r>
            <w:r>
              <w:rPr>
                <w:rFonts w:hint="eastAsia" w:ascii="宋体" w:hAnsi="宋体" w:eastAsia="宋体" w:cs="Times New Roman"/>
                <w:kern w:val="2"/>
                <w:sz w:val="21"/>
                <w:szCs w:val="21"/>
                <w:lang w:val="en-US" w:eastAsia="zh-CN" w:bidi="ar-SA"/>
              </w:rPr>
              <w:t xml:space="preserve"> </w:t>
            </w:r>
            <w:r>
              <w:rPr>
                <w:rFonts w:ascii="宋体" w:hAnsi="宋体" w:eastAsia="宋体" w:cs="Times New Roman"/>
                <w:kern w:val="2"/>
                <w:sz w:val="21"/>
                <w:szCs w:val="21"/>
                <w:lang w:val="en-US" w:eastAsia="zh-CN" w:bidi="ar-SA"/>
              </w:rPr>
              <w:t>6566-2010</w:t>
            </w:r>
            <w:r>
              <w:rPr>
                <w:rFonts w:hint="eastAsia" w:ascii="宋体" w:hAnsi="宋体" w:eastAsia="宋体" w:cs="Times New Roman"/>
                <w:kern w:val="2"/>
                <w:sz w:val="21"/>
                <w:szCs w:val="21"/>
                <w:lang w:val="en-US" w:eastAsia="zh-CN" w:bidi="ar-SA"/>
              </w:rPr>
              <w:t>《建筑材料放射性核素限量》</w:t>
            </w:r>
            <w:r>
              <w:rPr>
                <w:rFonts w:ascii="宋体" w:hAnsi="宋体" w:eastAsia="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检测放射性核素限量，</w:t>
            </w:r>
            <w:r>
              <w:rPr>
                <w:rFonts w:ascii="宋体" w:hAnsi="宋体" w:eastAsia="宋体" w:cs="Times New Roman"/>
                <w:kern w:val="2"/>
                <w:sz w:val="21"/>
                <w:szCs w:val="21"/>
                <w:lang w:val="en-US" w:eastAsia="zh-CN" w:bidi="ar-SA"/>
              </w:rPr>
              <w:t>内照射指数小于0.</w:t>
            </w:r>
            <w:r>
              <w:rPr>
                <w:rFonts w:hint="eastAsia" w:ascii="宋体" w:hAnsi="宋体" w:eastAsia="宋体" w:cs="Times New Roman"/>
                <w:kern w:val="2"/>
                <w:sz w:val="21"/>
                <w:szCs w:val="21"/>
                <w:lang w:val="en-US" w:eastAsia="zh-CN" w:bidi="ar-SA"/>
              </w:rPr>
              <w:t>2</w:t>
            </w:r>
            <w:r>
              <w:rPr>
                <w:rFonts w:ascii="宋体" w:hAnsi="宋体" w:eastAsia="宋体" w:cs="Times New Roman"/>
                <w:kern w:val="2"/>
                <w:sz w:val="21"/>
                <w:szCs w:val="21"/>
                <w:lang w:val="en-US" w:eastAsia="zh-CN" w:bidi="ar-SA"/>
              </w:rPr>
              <w:t>；外照射指数小于0.</w:t>
            </w:r>
            <w:r>
              <w:rPr>
                <w:rFonts w:hint="eastAsia" w:ascii="宋体" w:hAnsi="宋体" w:eastAsia="宋体" w:cs="Times New Roman"/>
                <w:kern w:val="2"/>
                <w:sz w:val="21"/>
                <w:szCs w:val="21"/>
                <w:lang w:val="en-US" w:eastAsia="zh-CN" w:bidi="ar-SA"/>
              </w:rPr>
              <w:t>2</w:t>
            </w:r>
            <w:r>
              <w:rPr>
                <w:rFonts w:ascii="宋体" w:hAnsi="宋体" w:eastAsia="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放</w:t>
            </w:r>
            <w:r>
              <w:rPr>
                <w:rFonts w:ascii="宋体" w:hAnsi="宋体" w:eastAsia="宋体" w:cs="Times New Roman"/>
                <w:kern w:val="2"/>
                <w:sz w:val="21"/>
                <w:szCs w:val="21"/>
                <w:lang w:val="en-US" w:eastAsia="zh-CN" w:bidi="ar-SA"/>
              </w:rPr>
              <w:t>射性核素的比活度：镭-226小于</w:t>
            </w:r>
            <w:r>
              <w:rPr>
                <w:rFonts w:hint="eastAsia" w:ascii="宋体" w:hAnsi="宋体" w:eastAsia="宋体" w:cs="Times New Roman"/>
                <w:kern w:val="2"/>
                <w:sz w:val="21"/>
                <w:szCs w:val="21"/>
                <w:lang w:val="en-US" w:eastAsia="zh-CN" w:bidi="ar-SA"/>
              </w:rPr>
              <w:t>0.</w:t>
            </w:r>
            <w:r>
              <w:rPr>
                <w:rFonts w:ascii="宋体" w:hAnsi="宋体" w:eastAsia="宋体" w:cs="Times New Roman"/>
                <w:kern w:val="2"/>
                <w:sz w:val="21"/>
                <w:szCs w:val="21"/>
                <w:lang w:val="en-US" w:eastAsia="zh-CN" w:bidi="ar-SA"/>
              </w:rPr>
              <w:t xml:space="preserve">1Bq/kg </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钍</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232小于</w:t>
            </w:r>
            <w:r>
              <w:rPr>
                <w:rFonts w:hint="eastAsia" w:ascii="宋体" w:hAnsi="宋体" w:eastAsia="宋体" w:cs="Times New Roman"/>
                <w:kern w:val="2"/>
                <w:sz w:val="21"/>
                <w:szCs w:val="21"/>
                <w:lang w:val="en-US" w:eastAsia="zh-CN" w:bidi="ar-SA"/>
              </w:rPr>
              <w:t>2.5</w:t>
            </w:r>
            <w:r>
              <w:rPr>
                <w:rFonts w:ascii="宋体" w:hAnsi="宋体" w:eastAsia="宋体" w:cs="Times New Roman"/>
                <w:kern w:val="2"/>
                <w:sz w:val="21"/>
                <w:szCs w:val="21"/>
                <w:lang w:val="en-US" w:eastAsia="zh-CN" w:bidi="ar-SA"/>
              </w:rPr>
              <w:t>Bq/kg。</w:t>
            </w:r>
            <w:r>
              <w:rPr>
                <w:rFonts w:hint="eastAsia" w:ascii="宋体" w:hAnsi="宋体" w:eastAsia="宋体" w:cs="Times New Roman"/>
                <w:kern w:val="2"/>
                <w:sz w:val="21"/>
                <w:szCs w:val="21"/>
                <w:lang w:val="en-US" w:eastAsia="zh-CN" w:bidi="ar-SA"/>
              </w:rPr>
              <w:t>投标文件中提供国家认可的第三方检测机构出具的具有CMA标识的检测报告。</w:t>
            </w:r>
          </w:p>
          <w:p w14:paraId="39789E99">
            <w:pPr>
              <w:widowControl w:val="0"/>
              <w:numPr>
                <w:ilvl w:val="0"/>
                <w:numId w:val="13"/>
              </w:numPr>
              <w:snapToGrid w:val="0"/>
              <w:spacing w:line="312" w:lineRule="auto"/>
              <w:ind w:left="335" w:firstLine="42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★地垫成品依据GB/T 9780-2013对常规接触污染物（茶、咖啡、碳酸软饮料、汗水、鞋油、酒精、汽油）进行检测，要求耐污染性等级均为0级。投标文件中提供国家认可的第三方检测机构出具的具有CMA标识的检测报告。</w:t>
            </w:r>
          </w:p>
          <w:p w14:paraId="4DAFB003">
            <w:pPr>
              <w:widowControl w:val="0"/>
              <w:numPr>
                <w:ilvl w:val="0"/>
                <w:numId w:val="13"/>
              </w:numPr>
              <w:snapToGrid w:val="0"/>
              <w:spacing w:line="312" w:lineRule="auto"/>
              <w:ind w:left="335" w:firstLine="42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★产品依据GB 18587-2001检测总挥发性有机化合物（TVOC）(mg/（㎡·h）)≤0.45，甲醛、4-苯基环已烯两项含量为未检出，提供国家认可的第三方检测机构出具的具有CMA标识的检测报告。</w:t>
            </w:r>
          </w:p>
          <w:p w14:paraId="126A8FF0">
            <w:pPr>
              <w:widowControl w:val="0"/>
              <w:numPr>
                <w:ilvl w:val="0"/>
                <w:numId w:val="13"/>
              </w:numPr>
              <w:snapToGrid w:val="0"/>
              <w:spacing w:line="312" w:lineRule="auto"/>
              <w:ind w:left="335" w:firstLine="420" w:firstLineChars="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★为确保耐用性，环保EPDM橡胶颗粒耐高温≥70度，老化后灰卡等级≥4级，外观无明显变色，无粉化、开裂、起泡、剥落、发粘等现象合格，提供国家认可的第三方检测机构出具的具有CMA标识的检测报告。</w:t>
            </w:r>
          </w:p>
          <w:p w14:paraId="31DC2A8F">
            <w:pPr>
              <w:widowControl w:val="0"/>
              <w:snapToGrid w:val="0"/>
              <w:spacing w:line="312" w:lineRule="auto"/>
              <w:ind w:left="-25" w:firstLine="0" w:firstLineChars="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以上加★项为实质响应项，</w:t>
            </w:r>
            <w:r>
              <w:rPr>
                <w:rFonts w:ascii="宋体" w:hAnsi="宋体" w:eastAsia="宋体" w:cs="Times New Roman"/>
                <w:b/>
                <w:bCs/>
                <w:color w:val="auto"/>
                <w:kern w:val="2"/>
                <w:sz w:val="21"/>
                <w:szCs w:val="21"/>
                <w:lang w:val="en-US" w:eastAsia="zh-CN" w:bidi="ar-SA"/>
              </w:rPr>
              <w:t>投标人须提供国家认可检测机构出具的</w:t>
            </w:r>
            <w:r>
              <w:rPr>
                <w:rFonts w:hint="eastAsia" w:ascii="宋体" w:hAnsi="宋体" w:eastAsia="宋体" w:cs="Times New Roman"/>
                <w:b/>
                <w:bCs/>
                <w:color w:val="auto"/>
                <w:kern w:val="2"/>
                <w:sz w:val="21"/>
                <w:szCs w:val="21"/>
                <w:lang w:val="en-US" w:eastAsia="zh-CN" w:bidi="ar-SA"/>
              </w:rPr>
              <w:t>带CMA标识的</w:t>
            </w:r>
            <w:r>
              <w:rPr>
                <w:rFonts w:ascii="宋体" w:hAnsi="宋体" w:eastAsia="宋体" w:cs="Times New Roman"/>
                <w:b/>
                <w:bCs/>
                <w:color w:val="auto"/>
                <w:kern w:val="2"/>
                <w:sz w:val="21"/>
                <w:szCs w:val="21"/>
                <w:lang w:val="en-US" w:eastAsia="zh-CN" w:bidi="ar-SA"/>
              </w:rPr>
              <w:t>检测报告；</w:t>
            </w:r>
            <w:r>
              <w:rPr>
                <w:rFonts w:hint="eastAsia" w:ascii="宋体" w:hAnsi="宋体" w:eastAsia="宋体" w:cs="Times New Roman"/>
                <w:b/>
                <w:bCs/>
                <w:color w:val="auto"/>
                <w:kern w:val="2"/>
                <w:sz w:val="21"/>
                <w:szCs w:val="21"/>
                <w:lang w:val="en-US" w:eastAsia="zh-CN" w:bidi="ar-SA"/>
              </w:rPr>
              <w:t>不</w:t>
            </w:r>
            <w:r>
              <w:rPr>
                <w:rFonts w:ascii="宋体" w:hAnsi="宋体" w:eastAsia="宋体" w:cs="Times New Roman"/>
                <w:b/>
                <w:bCs/>
                <w:color w:val="auto"/>
                <w:kern w:val="2"/>
                <w:sz w:val="21"/>
                <w:szCs w:val="21"/>
                <w:lang w:val="en-US" w:eastAsia="zh-CN" w:bidi="ar-SA"/>
              </w:rPr>
              <w:t>满足视为无效投标</w:t>
            </w:r>
            <w:r>
              <w:rPr>
                <w:rFonts w:hint="eastAsia" w:ascii="宋体" w:hAnsi="宋体" w:eastAsia="宋体" w:cs="Times New Roman"/>
                <w:b/>
                <w:bCs/>
                <w:color w:val="auto"/>
                <w:kern w:val="2"/>
                <w:sz w:val="21"/>
                <w:szCs w:val="21"/>
                <w:lang w:val="en-US" w:eastAsia="zh-CN" w:bidi="ar-SA"/>
              </w:rPr>
              <w:t>。</w:t>
            </w:r>
          </w:p>
        </w:tc>
      </w:tr>
    </w:tbl>
    <w:p w14:paraId="67B5B205">
      <w:pPr>
        <w:spacing w:line="360" w:lineRule="auto"/>
        <w:ind w:firstLine="422" w:firstLineChars="200"/>
        <w:rPr>
          <w:rFonts w:hint="eastAsia" w:ascii="宋体" w:hAnsi="宋体" w:cs="宋体"/>
          <w:b/>
          <w:bCs/>
          <w:szCs w:val="21"/>
        </w:rPr>
      </w:pPr>
      <w:r>
        <w:rPr>
          <w:rFonts w:hint="eastAsia" w:ascii="宋体" w:hAnsi="宋体" w:cs="宋体"/>
          <w:b/>
          <w:bCs/>
          <w:szCs w:val="21"/>
        </w:rPr>
        <w:t>4、其他要求：</w:t>
      </w:r>
    </w:p>
    <w:p w14:paraId="76846720">
      <w:pPr>
        <w:spacing w:line="360" w:lineRule="auto"/>
        <w:ind w:firstLine="420" w:firstLineChars="200"/>
        <w:rPr>
          <w:rFonts w:hint="eastAsia" w:ascii="宋体" w:hAnsi="宋体" w:cs="宋体"/>
          <w:szCs w:val="21"/>
        </w:rPr>
      </w:pPr>
      <w:r>
        <w:rPr>
          <w:rFonts w:hint="eastAsia" w:ascii="宋体" w:hAnsi="宋体" w:cs="宋体"/>
          <w:szCs w:val="21"/>
        </w:rPr>
        <w:t>1、属于节能产品政府采购清单规定必须强制采购的, 必须采购当期节能产品政府采购清单内设备或产品；在技术、服务等指标同等条件下，优先采购节能、环保产品。</w:t>
      </w:r>
    </w:p>
    <w:p w14:paraId="694A3004">
      <w:pPr>
        <w:widowControl w:val="0"/>
        <w:spacing w:line="360"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2、检测、验收及抽查涉及的所有费用均由成交供应商支付。</w:t>
      </w:r>
    </w:p>
    <w:p w14:paraId="3400E1DE">
      <w:pPr>
        <w:widowControl w:val="0"/>
        <w:spacing w:line="360"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3、器材必须按照国家体育总局《体育彩票公益金资助项目标牌设计及安装规范》要求制作安装标牌。</w:t>
      </w:r>
    </w:p>
    <w:p w14:paraId="2C8ECF86">
      <w:pPr>
        <w:widowControl w:val="0"/>
        <w:spacing w:line="360"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4、成交供应商所投产品要设有标识，标识须采用拉丝印刷内容要突出“中国体育彩票资助  郑州市体育局监制”字样。</w:t>
      </w:r>
    </w:p>
    <w:p w14:paraId="21D26CA8">
      <w:pPr>
        <w:keepNext w:val="0"/>
        <w:keepLines w:val="0"/>
        <w:widowControl w:val="0"/>
        <w:numPr>
          <w:ilvl w:val="1"/>
          <w:numId w:val="0"/>
        </w:numPr>
        <w:spacing w:line="360" w:lineRule="auto"/>
        <w:ind w:left="0" w:firstLine="422" w:firstLineChars="200"/>
        <w:jc w:val="both"/>
        <w:outlineLvl w:val="1"/>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5、项目商务要求</w:t>
      </w:r>
    </w:p>
    <w:tbl>
      <w:tblPr>
        <w:tblStyle w:val="6"/>
        <w:tblW w:w="975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7752"/>
      </w:tblGrid>
      <w:tr w14:paraId="6068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003" w:type="dxa"/>
            <w:noWrap w:val="0"/>
            <w:vAlign w:val="center"/>
          </w:tcPr>
          <w:p w14:paraId="146A2BF5">
            <w:pPr>
              <w:spacing w:line="360" w:lineRule="auto"/>
              <w:jc w:val="center"/>
              <w:rPr>
                <w:rFonts w:hint="eastAsia" w:ascii="宋体" w:hAnsi="宋体" w:cs="宋体"/>
                <w:szCs w:val="21"/>
              </w:rPr>
            </w:pPr>
            <w:r>
              <w:rPr>
                <w:rFonts w:hint="eastAsia" w:ascii="宋体" w:hAnsi="宋体" w:cs="宋体"/>
                <w:szCs w:val="21"/>
              </w:rPr>
              <w:t>交货期</w:t>
            </w:r>
          </w:p>
        </w:tc>
        <w:tc>
          <w:tcPr>
            <w:tcW w:w="7752" w:type="dxa"/>
            <w:noWrap w:val="0"/>
            <w:vAlign w:val="center"/>
          </w:tcPr>
          <w:p w14:paraId="06FD44A8">
            <w:pPr>
              <w:spacing w:line="360" w:lineRule="auto"/>
              <w:ind w:firstLine="420" w:firstLineChars="200"/>
              <w:jc w:val="center"/>
              <w:rPr>
                <w:rFonts w:hint="eastAsia" w:ascii="宋体" w:hAnsi="宋体" w:cs="宋体"/>
                <w:szCs w:val="21"/>
              </w:rPr>
            </w:pPr>
            <w:r>
              <w:rPr>
                <w:rFonts w:hint="eastAsia" w:ascii="宋体" w:hAnsi="宋体" w:cs="宋体"/>
                <w:szCs w:val="21"/>
              </w:rPr>
              <w:t>合同签订后30日历天内完成供货安装调试完毕。</w:t>
            </w:r>
          </w:p>
        </w:tc>
      </w:tr>
      <w:tr w14:paraId="4DF6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03" w:type="dxa"/>
            <w:noWrap w:val="0"/>
            <w:vAlign w:val="center"/>
          </w:tcPr>
          <w:p w14:paraId="054056F0">
            <w:pPr>
              <w:spacing w:line="360" w:lineRule="auto"/>
              <w:jc w:val="center"/>
              <w:rPr>
                <w:rFonts w:hint="eastAsia" w:ascii="宋体" w:hAnsi="宋体" w:cs="宋体"/>
                <w:szCs w:val="21"/>
              </w:rPr>
            </w:pPr>
            <w:r>
              <w:rPr>
                <w:rFonts w:hint="eastAsia" w:ascii="宋体" w:hAnsi="宋体" w:cs="宋体"/>
                <w:szCs w:val="21"/>
              </w:rPr>
              <w:t>供货及安装地点</w:t>
            </w:r>
          </w:p>
        </w:tc>
        <w:tc>
          <w:tcPr>
            <w:tcW w:w="7752" w:type="dxa"/>
            <w:noWrap w:val="0"/>
            <w:vAlign w:val="center"/>
          </w:tcPr>
          <w:p w14:paraId="3C7AB28D">
            <w:pPr>
              <w:spacing w:line="360" w:lineRule="auto"/>
              <w:ind w:firstLine="420" w:firstLineChars="200"/>
              <w:jc w:val="center"/>
              <w:rPr>
                <w:rFonts w:hint="eastAsia" w:ascii="宋体" w:hAnsi="宋体" w:cs="宋体"/>
                <w:szCs w:val="21"/>
              </w:rPr>
            </w:pPr>
            <w:r>
              <w:rPr>
                <w:rFonts w:hint="eastAsia" w:ascii="宋体" w:hAnsi="宋体" w:cs="宋体"/>
                <w:szCs w:val="21"/>
              </w:rPr>
              <w:t>采购人指定的交货及安装地点。</w:t>
            </w:r>
          </w:p>
        </w:tc>
      </w:tr>
      <w:tr w14:paraId="2BA7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003" w:type="dxa"/>
            <w:noWrap w:val="0"/>
            <w:vAlign w:val="center"/>
          </w:tcPr>
          <w:p w14:paraId="1E5B44F4">
            <w:pPr>
              <w:spacing w:line="360" w:lineRule="auto"/>
              <w:jc w:val="center"/>
              <w:rPr>
                <w:rFonts w:hint="eastAsia" w:ascii="宋体" w:hAnsi="宋体" w:cs="宋体"/>
                <w:szCs w:val="21"/>
              </w:rPr>
            </w:pPr>
            <w:r>
              <w:rPr>
                <w:rFonts w:hint="eastAsia" w:ascii="宋体" w:hAnsi="宋体" w:cs="宋体"/>
                <w:szCs w:val="21"/>
              </w:rPr>
              <w:t>安全使用寿命期及质保期</w:t>
            </w:r>
          </w:p>
        </w:tc>
        <w:tc>
          <w:tcPr>
            <w:tcW w:w="7752" w:type="dxa"/>
            <w:noWrap w:val="0"/>
            <w:vAlign w:val="top"/>
          </w:tcPr>
          <w:p w14:paraId="4A788F59">
            <w:pPr>
              <w:spacing w:line="360" w:lineRule="auto"/>
              <w:ind w:firstLine="210" w:firstLineChars="100"/>
              <w:jc w:val="left"/>
              <w:rPr>
                <w:rFonts w:hint="eastAsia" w:ascii="宋体" w:hAnsi="宋体" w:cs="宋体"/>
                <w:szCs w:val="21"/>
              </w:rPr>
            </w:pPr>
            <w:r>
              <w:rPr>
                <w:rFonts w:hint="eastAsia" w:ascii="宋体" w:hAnsi="宋体" w:cs="宋体"/>
                <w:szCs w:val="21"/>
              </w:rPr>
              <w:t>1、采购产品安全使用寿命不低于5年。</w:t>
            </w:r>
          </w:p>
          <w:p w14:paraId="498DAC62">
            <w:pPr>
              <w:spacing w:line="360" w:lineRule="auto"/>
              <w:ind w:firstLine="210" w:firstLineChars="100"/>
              <w:jc w:val="left"/>
              <w:rPr>
                <w:rFonts w:hint="eastAsia" w:ascii="宋体" w:hAnsi="宋体" w:cs="宋体"/>
                <w:szCs w:val="21"/>
              </w:rPr>
            </w:pPr>
            <w:r>
              <w:rPr>
                <w:rFonts w:hint="eastAsia" w:ascii="宋体" w:hAnsi="宋体" w:cs="宋体"/>
                <w:szCs w:val="21"/>
              </w:rPr>
              <w:t>2、质量保证期为3年，质量保证期内的器材因质量问题而损坏的由器材供应商免费维修与更换。</w:t>
            </w:r>
          </w:p>
        </w:tc>
      </w:tr>
      <w:tr w14:paraId="7840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003" w:type="dxa"/>
            <w:noWrap w:val="0"/>
            <w:vAlign w:val="center"/>
          </w:tcPr>
          <w:p w14:paraId="431909B0">
            <w:pPr>
              <w:spacing w:line="360" w:lineRule="auto"/>
              <w:jc w:val="center"/>
              <w:rPr>
                <w:rFonts w:hint="eastAsia" w:ascii="宋体" w:hAnsi="宋体" w:cs="宋体"/>
                <w:szCs w:val="21"/>
              </w:rPr>
            </w:pPr>
            <w:r>
              <w:rPr>
                <w:rFonts w:hint="eastAsia" w:ascii="宋体" w:hAnsi="宋体" w:cs="宋体"/>
                <w:szCs w:val="21"/>
              </w:rPr>
              <w:t>售后服务</w:t>
            </w:r>
          </w:p>
        </w:tc>
        <w:tc>
          <w:tcPr>
            <w:tcW w:w="7752" w:type="dxa"/>
            <w:noWrap w:val="0"/>
            <w:vAlign w:val="top"/>
          </w:tcPr>
          <w:p w14:paraId="080D7FCD">
            <w:pPr>
              <w:spacing w:line="360" w:lineRule="auto"/>
              <w:ind w:firstLine="315" w:firstLineChars="150"/>
              <w:jc w:val="left"/>
              <w:rPr>
                <w:rFonts w:hint="eastAsia" w:ascii="宋体" w:hAnsi="宋体" w:cs="宋体"/>
                <w:szCs w:val="21"/>
              </w:rPr>
            </w:pPr>
            <w:r>
              <w:rPr>
                <w:rFonts w:hint="eastAsia" w:ascii="宋体" w:hAnsi="宋体" w:cs="宋体"/>
                <w:szCs w:val="21"/>
              </w:rPr>
              <w:t>1、设备出现故障时，1小时作出响应，4小时内到现场，24小时内解决问题，如不能按时解决问题时提供备用设备服务。</w:t>
            </w:r>
          </w:p>
          <w:p w14:paraId="5EC12C61">
            <w:pPr>
              <w:spacing w:line="360" w:lineRule="auto"/>
              <w:ind w:firstLine="315" w:firstLineChars="150"/>
              <w:jc w:val="left"/>
              <w:rPr>
                <w:rFonts w:hint="eastAsia" w:ascii="宋体" w:hAnsi="宋体" w:cs="宋体"/>
                <w:szCs w:val="21"/>
              </w:rPr>
            </w:pPr>
            <w:r>
              <w:rPr>
                <w:rFonts w:hint="eastAsia" w:ascii="宋体" w:hAnsi="宋体" w:cs="宋体"/>
                <w:szCs w:val="21"/>
              </w:rPr>
              <w:t>2、在质量保证期内,成交供应商结合受赠单位对器材进行每年不少于一次的巡检维修；凡因正常使用出现的质量问题，成交供应商应提供免费维修或更换，维修或更换所产生的一切费用由中标单位承担，并从更换后重新计算该项产品质保期。</w:t>
            </w:r>
          </w:p>
        </w:tc>
      </w:tr>
    </w:tbl>
    <w:p w14:paraId="4CEA65BD">
      <w:pPr>
        <w:spacing w:line="360" w:lineRule="auto"/>
        <w:ind w:firstLine="422" w:firstLineChars="200"/>
        <w:rPr>
          <w:rFonts w:hint="eastAsia" w:ascii="宋体" w:hAnsi="宋体" w:cs="宋体"/>
          <w:b/>
          <w:bCs/>
          <w:szCs w:val="21"/>
        </w:rPr>
      </w:pPr>
      <w:r>
        <w:rPr>
          <w:rFonts w:hint="eastAsia" w:ascii="宋体" w:hAnsi="宋体" w:cs="宋体"/>
          <w:b/>
          <w:bCs/>
          <w:szCs w:val="21"/>
        </w:rPr>
        <w:t>6、技术要求</w:t>
      </w:r>
    </w:p>
    <w:p w14:paraId="24937F75">
      <w:pPr>
        <w:spacing w:line="360" w:lineRule="auto"/>
        <w:ind w:firstLine="420" w:firstLineChars="200"/>
        <w:rPr>
          <w:rFonts w:hint="eastAsia" w:ascii="宋体" w:hAnsi="宋体" w:cs="宋体"/>
          <w:szCs w:val="21"/>
        </w:rPr>
      </w:pPr>
      <w:r>
        <w:rPr>
          <w:rFonts w:hint="eastAsia" w:ascii="宋体" w:hAnsi="宋体" w:cs="宋体"/>
          <w:szCs w:val="21"/>
        </w:rPr>
        <w:t>（1）投标产品技术响应程度，符合本项目的采购需求。</w:t>
      </w:r>
    </w:p>
    <w:p w14:paraId="7186CF81">
      <w:pPr>
        <w:spacing w:line="360" w:lineRule="auto"/>
        <w:ind w:firstLine="420" w:firstLineChars="200"/>
        <w:rPr>
          <w:rFonts w:hint="eastAsia" w:ascii="宋体" w:hAnsi="宋体" w:cs="宋体"/>
          <w:szCs w:val="21"/>
        </w:rPr>
      </w:pPr>
      <w:r>
        <w:rPr>
          <w:rFonts w:hint="eastAsia" w:ascii="宋体" w:hAnsi="宋体" w:cs="宋体"/>
          <w:szCs w:val="21"/>
        </w:rPr>
        <w:t>（2）项目实施计划方案内容完整、描述详细，符合本项目的采购需求。</w:t>
      </w:r>
    </w:p>
    <w:p w14:paraId="160AAA0D">
      <w:pPr>
        <w:spacing w:line="360" w:lineRule="auto"/>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kern w:val="0"/>
          <w:szCs w:val="21"/>
        </w:rPr>
        <w:t>质量控制方案</w:t>
      </w:r>
      <w:r>
        <w:rPr>
          <w:rFonts w:hint="eastAsia" w:ascii="宋体" w:hAnsi="宋体" w:cs="宋体"/>
          <w:szCs w:val="21"/>
        </w:rPr>
        <w:t>内容完整、描述详细，符合本项目的采购需求。</w:t>
      </w:r>
    </w:p>
    <w:p w14:paraId="06BD8799">
      <w:pPr>
        <w:spacing w:line="360" w:lineRule="auto"/>
        <w:ind w:firstLine="420" w:firstLineChars="200"/>
        <w:rPr>
          <w:rFonts w:hint="eastAsia" w:ascii="宋体" w:hAnsi="宋体" w:cs="宋体"/>
          <w:szCs w:val="21"/>
        </w:rPr>
      </w:pPr>
      <w:r>
        <w:rPr>
          <w:rFonts w:hint="eastAsia" w:ascii="宋体" w:hAnsi="宋体" w:cs="宋体"/>
          <w:szCs w:val="21"/>
        </w:rPr>
        <w:t>（4）本项目须提供样品，描述详细，符合本项目的采购需求。</w:t>
      </w:r>
    </w:p>
    <w:p w14:paraId="7F63CB15">
      <w:pPr>
        <w:spacing w:line="360" w:lineRule="auto"/>
        <w:ind w:firstLine="422" w:firstLineChars="200"/>
        <w:rPr>
          <w:rFonts w:ascii="宋体" w:hAnsi="宋体" w:cs="宋体"/>
          <w:b/>
          <w:bCs/>
          <w:szCs w:val="21"/>
        </w:rPr>
      </w:pPr>
      <w:r>
        <w:rPr>
          <w:rFonts w:hint="eastAsia" w:ascii="宋体" w:hAnsi="宋体" w:cs="宋体"/>
          <w:b/>
          <w:bCs/>
          <w:szCs w:val="21"/>
        </w:rPr>
        <w:t>7、本项目样品为：</w:t>
      </w:r>
    </w:p>
    <w:p w14:paraId="26F76F7B">
      <w:pPr>
        <w:spacing w:line="360" w:lineRule="auto"/>
        <w:ind w:firstLine="422" w:firstLineChars="200"/>
        <w:rPr>
          <w:rFonts w:hint="eastAsia" w:ascii="宋体" w:hAnsi="宋体" w:cs="宋体"/>
          <w:b/>
          <w:bCs/>
          <w:szCs w:val="21"/>
        </w:rPr>
      </w:pPr>
      <w:r>
        <w:rPr>
          <w:rFonts w:hint="eastAsia" w:ascii="宋体" w:hAnsi="宋体" w:cs="宋体"/>
          <w:b/>
          <w:bCs/>
          <w:szCs w:val="21"/>
        </w:rPr>
        <w:t>①提供冰面管路系统长度不小于20cm制冷管1根；</w:t>
      </w:r>
    </w:p>
    <w:p w14:paraId="63B88959">
      <w:pPr>
        <w:spacing w:line="360" w:lineRule="auto"/>
        <w:ind w:firstLine="422" w:firstLineChars="200"/>
        <w:rPr>
          <w:rFonts w:ascii="宋体" w:hAnsi="宋体" w:cs="宋体"/>
          <w:b/>
          <w:bCs/>
          <w:szCs w:val="21"/>
        </w:rPr>
      </w:pPr>
      <w:r>
        <w:rPr>
          <w:rFonts w:hint="eastAsia" w:ascii="宋体" w:hAnsi="宋体" w:cs="宋体"/>
          <w:b/>
          <w:bCs/>
          <w:szCs w:val="21"/>
        </w:rPr>
        <w:t>②</w:t>
      </w:r>
      <w:bookmarkStart w:id="12" w:name="OLE_LINK5"/>
      <w:r>
        <w:rPr>
          <w:rFonts w:hint="eastAsia" w:ascii="宋体" w:hAnsi="宋体" w:cs="宋体"/>
          <w:b/>
          <w:bCs/>
          <w:szCs w:val="21"/>
        </w:rPr>
        <w:t>提供不小于20cm×30cm的PVC运动地板样品一块。</w:t>
      </w:r>
      <w:bookmarkEnd w:id="12"/>
    </w:p>
    <w:p w14:paraId="68EBCA1D">
      <w:pPr>
        <w:spacing w:line="360" w:lineRule="auto"/>
        <w:ind w:firstLine="422" w:firstLineChars="200"/>
        <w:rPr>
          <w:rFonts w:hint="eastAsia" w:ascii="宋体" w:hAnsi="宋体" w:cs="宋体"/>
          <w:b/>
          <w:bCs/>
          <w:szCs w:val="21"/>
        </w:rPr>
      </w:pPr>
      <w:r>
        <w:rPr>
          <w:rFonts w:hint="eastAsia" w:ascii="宋体" w:hAnsi="宋体" w:cs="宋体"/>
          <w:b/>
          <w:bCs/>
          <w:szCs w:val="21"/>
        </w:rPr>
        <w:t>③提供不小于45cm×45cm的冰场橡胶地板样品一块。</w:t>
      </w:r>
    </w:p>
    <w:p w14:paraId="67F80664">
      <w:r>
        <w:rPr>
          <w:rFonts w:hint="eastAsia" w:ascii="宋体" w:hAnsi="宋体" w:cs="宋体"/>
          <w:b/>
          <w:bCs/>
          <w:szCs w:val="21"/>
        </w:rPr>
        <w:t>8、本项目核心产品为真冰场制冰机组。</w:t>
      </w:r>
      <w:bookmarkEnd w:id="5"/>
      <w:r>
        <w:rPr>
          <w:rFonts w:hint="eastAsia"/>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D84F98"/>
    <w:multiLevelType w:val="multilevel"/>
    <w:tmpl w:val="10D84F98"/>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200D43DF"/>
    <w:multiLevelType w:val="multilevel"/>
    <w:tmpl w:val="200D43D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267223B9"/>
    <w:multiLevelType w:val="multilevel"/>
    <w:tmpl w:val="267223B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29431ED9"/>
    <w:multiLevelType w:val="multilevel"/>
    <w:tmpl w:val="29431ED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29CD4E4D"/>
    <w:multiLevelType w:val="multilevel"/>
    <w:tmpl w:val="29CD4E4D"/>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3E015F27"/>
    <w:multiLevelType w:val="multilevel"/>
    <w:tmpl w:val="3E015F2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4CA8094F"/>
    <w:multiLevelType w:val="multilevel"/>
    <w:tmpl w:val="4CA8094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50E11414"/>
    <w:multiLevelType w:val="multilevel"/>
    <w:tmpl w:val="50E1141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648C1E08"/>
    <w:multiLevelType w:val="multilevel"/>
    <w:tmpl w:val="648C1E0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727D7C61"/>
    <w:multiLevelType w:val="multilevel"/>
    <w:tmpl w:val="727D7C61"/>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73543A25"/>
    <w:multiLevelType w:val="multilevel"/>
    <w:tmpl w:val="73543A2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7C511561"/>
    <w:multiLevelType w:val="multilevel"/>
    <w:tmpl w:val="7C511561"/>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7EFB3E20"/>
    <w:multiLevelType w:val="multilevel"/>
    <w:tmpl w:val="7EFB3E2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7"/>
  </w:num>
  <w:num w:numId="2">
    <w:abstractNumId w:val="1"/>
  </w:num>
  <w:num w:numId="3">
    <w:abstractNumId w:val="4"/>
  </w:num>
  <w:num w:numId="4">
    <w:abstractNumId w:val="12"/>
  </w:num>
  <w:num w:numId="5">
    <w:abstractNumId w:val="9"/>
  </w:num>
  <w:num w:numId="6">
    <w:abstractNumId w:val="0"/>
  </w:num>
  <w:num w:numId="7">
    <w:abstractNumId w:val="11"/>
  </w:num>
  <w:num w:numId="8">
    <w:abstractNumId w:val="6"/>
  </w:num>
  <w:num w:numId="9">
    <w:abstractNumId w:val="8"/>
  </w:num>
  <w:num w:numId="10">
    <w:abstractNumId w:val="3"/>
  </w:num>
  <w:num w:numId="11">
    <w:abstractNumId w:val="10"/>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2B7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rFonts w:ascii="Times New Roman" w:hAnsi="Times New Roman" w:eastAsia="宋体"/>
      <w:b/>
      <w:kern w:val="44"/>
      <w:sz w:val="32"/>
      <w:szCs w:val="20"/>
    </w:rPr>
  </w:style>
  <w:style w:type="paragraph" w:styleId="3">
    <w:name w:val="heading 2"/>
    <w:basedOn w:val="1"/>
    <w:next w:val="1"/>
    <w:qFormat/>
    <w:uiPriority w:val="99"/>
    <w:pPr>
      <w:keepNext/>
      <w:keepLines/>
      <w:numPr>
        <w:ilvl w:val="1"/>
        <w:numId w:val="0"/>
      </w:numPr>
      <w:spacing w:line="360" w:lineRule="auto"/>
      <w:ind w:left="0" w:firstLine="0"/>
      <w:jc w:val="left"/>
      <w:outlineLvl w:val="1"/>
    </w:pPr>
    <w:rPr>
      <w:rFonts w:ascii="Arial" w:hAnsi="Arial" w:eastAsia="宋体"/>
      <w:b/>
      <w:sz w:val="24"/>
      <w:szCs w:val="20"/>
    </w:rPr>
  </w:style>
  <w:style w:type="paragraph" w:styleId="4">
    <w:name w:val="heading 3"/>
    <w:basedOn w:val="1"/>
    <w:next w:val="1"/>
    <w:qFormat/>
    <w:uiPriority w:val="99"/>
    <w:pPr>
      <w:keepNext/>
      <w:keepLines/>
      <w:spacing w:line="360" w:lineRule="auto"/>
      <w:jc w:val="left"/>
      <w:outlineLvl w:val="2"/>
    </w:pPr>
    <w:rPr>
      <w:rFonts w:ascii="宋体" w:hAnsi="宋体" w:cs="宋体"/>
      <w:b/>
      <w:szCs w:val="21"/>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cs="Courier New"/>
      <w:szCs w:val="21"/>
    </w:rPr>
  </w:style>
  <w:style w:type="paragraph" w:styleId="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2025-09-12T07:16:33Z</dcterms:created>
  <dc:creator>hxzxz</dc:creator>
  <cp:lastModifiedBy>hxzxz</cp:lastModifiedBy>
  <dcterms:modified xsi:type="dcterms:W3CDTF">2025-09-12T07:17:04Z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eyJoZGlkIjoiMmU4ZDFlYzZmYWM1NjRmYWQxYzRkZWI5NjI5Y2JmYmEiLCJ1c2VySWQiOiIzODM0Nzc5NzMifQ==</vt:lpwstr>
  </property>
  <property fmtid="{D5CDD505-2E9C-101B-9397-08002B2CF9AE}" pid="4" name="ICV">
    <vt:lpwstr>82CC0939A5A940488976DDE0D25E23B4_12</vt:lpwstr>
  </property>
</Properties>
</file>