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9DF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一、采购标的 </w:t>
      </w:r>
    </w:p>
    <w:p w14:paraId="511C8974">
      <w:pPr>
        <w:keepNext w:val="0"/>
        <w:keepLines w:val="0"/>
        <w:pageBreakBefore w:val="0"/>
        <w:widowControl/>
        <w:suppressLineNumbers w:val="0"/>
        <w:kinsoku/>
        <w:wordWrap w:val="0"/>
        <w:overflowPunct/>
        <w:topLinePunct/>
        <w:autoSpaceDE/>
        <w:autoSpaceDN/>
        <w:bidi w:val="0"/>
        <w:adjustRightInd/>
        <w:snapToGrid/>
        <w:spacing w:line="360" w:lineRule="auto"/>
        <w:ind w:firstLine="422" w:firstLineChars="200"/>
        <w:jc w:val="left"/>
        <w:textAlignment w:val="auto"/>
        <w:rPr>
          <w:rFonts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1.技术标准： </w:t>
      </w:r>
    </w:p>
    <w:tbl>
      <w:tblPr>
        <w:tblStyle w:val="2"/>
        <w:tblW w:w="9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7389"/>
        <w:gridCol w:w="897"/>
      </w:tblGrid>
      <w:tr w14:paraId="6492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893" w:type="dxa"/>
            <w:noWrap w:val="0"/>
            <w:vAlign w:val="center"/>
          </w:tcPr>
          <w:p w14:paraId="37784B07">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项目</w:t>
            </w:r>
          </w:p>
        </w:tc>
        <w:tc>
          <w:tcPr>
            <w:tcW w:w="7389" w:type="dxa"/>
            <w:noWrap w:val="0"/>
            <w:vAlign w:val="center"/>
          </w:tcPr>
          <w:p w14:paraId="7F17EDC9">
            <w:pPr>
              <w:wordWrap/>
              <w:topLinePunct w:val="0"/>
              <w:spacing w:line="360" w:lineRule="auto"/>
              <w:ind w:firstLine="420" w:firstLineChars="200"/>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技术、规格、质量要求及包装标准</w:t>
            </w:r>
          </w:p>
        </w:tc>
        <w:tc>
          <w:tcPr>
            <w:tcW w:w="897" w:type="dxa"/>
            <w:noWrap w:val="0"/>
            <w:vAlign w:val="center"/>
          </w:tcPr>
          <w:p w14:paraId="5393B54A">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备注</w:t>
            </w:r>
          </w:p>
        </w:tc>
      </w:tr>
      <w:tr w14:paraId="276B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893" w:type="dxa"/>
            <w:vMerge w:val="restart"/>
            <w:noWrap w:val="0"/>
            <w:vAlign w:val="center"/>
          </w:tcPr>
          <w:p w14:paraId="0F40E499">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肉类</w:t>
            </w:r>
          </w:p>
        </w:tc>
        <w:tc>
          <w:tcPr>
            <w:tcW w:w="7389" w:type="dxa"/>
            <w:noWrap w:val="0"/>
            <w:vAlign w:val="center"/>
          </w:tcPr>
          <w:p w14:paraId="0C69B104">
            <w:pPr>
              <w:wordWrap/>
              <w:topLinePunct w:val="0"/>
              <w:spacing w:line="360" w:lineRule="auto"/>
              <w:ind w:left="2"/>
              <w:textAlignment w:val="baseline"/>
              <w:rPr>
                <w:rFonts w:hint="eastAsia" w:ascii="宋体" w:hAnsi="宋体" w:eastAsia="宋体" w:cs="宋体"/>
                <w:kern w:val="0"/>
              </w:rPr>
            </w:pPr>
            <w:r>
              <w:rPr>
                <w:rFonts w:hint="eastAsia" w:ascii="宋体" w:hAnsi="宋体" w:eastAsia="宋体" w:cs="宋体"/>
                <w:kern w:val="0"/>
                <w:lang w:val="zh-TW" w:eastAsia="zh-TW"/>
              </w:rPr>
              <w:t>猪肉</w:t>
            </w:r>
            <w:r>
              <w:rPr>
                <w:rFonts w:hint="eastAsia" w:ascii="宋体" w:hAnsi="宋体" w:eastAsia="宋体" w:cs="宋体"/>
                <w:kern w:val="0"/>
                <w:lang w:val="zh-TW"/>
              </w:rPr>
              <w:t>：</w:t>
            </w:r>
            <w:r>
              <w:rPr>
                <w:rFonts w:hint="eastAsia" w:ascii="宋体" w:hAnsi="宋体" w:eastAsia="宋体" w:cs="宋体"/>
                <w:kern w:val="0"/>
                <w:lang w:val="zh-TW" w:eastAsia="zh-TW"/>
              </w:rPr>
              <w:t>净廋肉、后腿肉、猪肝、排骨、猪油、筒子骨、猪血等；</w:t>
            </w:r>
            <w:r>
              <w:rPr>
                <w:rFonts w:hint="eastAsia" w:ascii="宋体" w:hAnsi="宋体" w:eastAsia="宋体" w:cs="宋体"/>
                <w:kern w:val="0"/>
                <w:lang w:eastAsia="zh-TW"/>
              </w:rPr>
              <w:t>必须保证供应为屠宰厂屠宰的猪肉</w:t>
            </w:r>
            <w:r>
              <w:rPr>
                <w:rFonts w:hint="eastAsia" w:ascii="宋体" w:hAnsi="宋体" w:eastAsia="宋体" w:cs="宋体"/>
                <w:kern w:val="0"/>
              </w:rPr>
              <w:t>，</w:t>
            </w:r>
            <w:r>
              <w:rPr>
                <w:rFonts w:hint="eastAsia" w:ascii="宋体" w:hAnsi="宋体" w:eastAsia="宋体" w:cs="宋体"/>
                <w:kern w:val="0"/>
                <w:lang w:eastAsia="zh-TW"/>
              </w:rPr>
              <w:t>肉身必须盖有卫生检疫章，须出具加盖国家或地方政府监督所检疫章的动物检疫证明。肉品须表皮洁净、膘厚适中、色泽鲜亮、纹理清晰、肉质细腻、无异味、去骨、无毛、按压无水迹</w:t>
            </w:r>
            <w:r>
              <w:rPr>
                <w:rFonts w:hint="eastAsia" w:ascii="宋体" w:hAnsi="宋体" w:eastAsia="宋体" w:cs="宋体"/>
                <w:kern w:val="0"/>
              </w:rPr>
              <w:t>。</w:t>
            </w:r>
            <w:r>
              <w:rPr>
                <w:rFonts w:hint="eastAsia" w:ascii="宋体" w:hAnsi="宋体" w:eastAsia="宋体" w:cs="宋体"/>
                <w:kern w:val="0"/>
                <w:lang w:val="zh-TW"/>
              </w:rPr>
              <w:t xml:space="preserve">符合《GB 2707-2016 食品安全国家标准 鲜（冻）畜、禽产品》要求。 </w:t>
            </w:r>
          </w:p>
        </w:tc>
        <w:tc>
          <w:tcPr>
            <w:tcW w:w="897" w:type="dxa"/>
            <w:vMerge w:val="restart"/>
            <w:noWrap w:val="0"/>
            <w:vAlign w:val="center"/>
          </w:tcPr>
          <w:p w14:paraId="762FA889">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所有商品必须满足国家和地方相关规定</w:t>
            </w:r>
          </w:p>
        </w:tc>
      </w:tr>
      <w:tr w14:paraId="406C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9" w:hRule="atLeast"/>
        </w:trPr>
        <w:tc>
          <w:tcPr>
            <w:tcW w:w="893" w:type="dxa"/>
            <w:vMerge w:val="continue"/>
            <w:noWrap w:val="0"/>
            <w:vAlign w:val="center"/>
          </w:tcPr>
          <w:p w14:paraId="7DEF91F2">
            <w:pPr>
              <w:wordWrap/>
              <w:topLinePunct w:val="0"/>
              <w:spacing w:line="360" w:lineRule="auto"/>
              <w:ind w:firstLine="420" w:firstLineChars="200"/>
              <w:jc w:val="center"/>
              <w:textAlignment w:val="baseline"/>
              <w:rPr>
                <w:rFonts w:hint="eastAsia" w:ascii="宋体" w:hAnsi="宋体" w:eastAsia="宋体" w:cs="宋体"/>
              </w:rPr>
            </w:pPr>
          </w:p>
        </w:tc>
        <w:tc>
          <w:tcPr>
            <w:tcW w:w="7389" w:type="dxa"/>
            <w:noWrap w:val="0"/>
            <w:vAlign w:val="center"/>
          </w:tcPr>
          <w:p w14:paraId="77BE92CF">
            <w:pPr>
              <w:wordWrap/>
              <w:topLinePunct w:val="0"/>
              <w:spacing w:line="360" w:lineRule="auto"/>
              <w:ind w:left="2"/>
              <w:textAlignment w:val="baseline"/>
              <w:rPr>
                <w:rFonts w:hint="eastAsia" w:ascii="宋体" w:hAnsi="宋体" w:eastAsia="宋体" w:cs="宋体"/>
                <w:kern w:val="0"/>
              </w:rPr>
            </w:pPr>
            <w:r>
              <w:rPr>
                <w:rFonts w:hint="eastAsia" w:ascii="宋体" w:hAnsi="宋体" w:eastAsia="宋体" w:cs="宋体"/>
                <w:kern w:val="0"/>
                <w:lang w:val="zh-TW" w:eastAsia="zh-TW"/>
              </w:rPr>
              <w:t>牛肉</w:t>
            </w:r>
            <w:r>
              <w:rPr>
                <w:rFonts w:hint="eastAsia" w:ascii="宋体" w:hAnsi="宋体" w:eastAsia="宋体" w:cs="宋体"/>
                <w:kern w:val="0"/>
                <w:lang w:val="zh-TW"/>
              </w:rPr>
              <w:t>：</w:t>
            </w:r>
            <w:r>
              <w:rPr>
                <w:rFonts w:hint="eastAsia" w:ascii="宋体" w:hAnsi="宋体" w:eastAsia="宋体" w:cs="宋体"/>
                <w:kern w:val="0"/>
                <w:lang w:val="zh-TW" w:eastAsia="zh-TW"/>
              </w:rPr>
              <w:t>肉身必须盖有卫生检疫章，</w:t>
            </w:r>
            <w:r>
              <w:rPr>
                <w:rFonts w:hint="eastAsia" w:ascii="宋体" w:hAnsi="宋体" w:eastAsia="宋体" w:cs="宋体"/>
                <w:kern w:val="0"/>
                <w:lang w:eastAsia="zh-TW"/>
              </w:rPr>
              <w:t>须出具加盖国家或地方政府监督所检疫章的动物检疫证明</w:t>
            </w:r>
            <w:r>
              <w:rPr>
                <w:rFonts w:hint="eastAsia" w:ascii="宋体" w:hAnsi="宋体" w:eastAsia="宋体" w:cs="宋体"/>
                <w:kern w:val="0"/>
                <w:lang w:val="zh-TW" w:eastAsia="zh-TW"/>
              </w:rPr>
              <w:t>，肉品须色泽鲜亮、无任何异味、按压无水迹。纹理清晰，肉质细腻，品质好</w:t>
            </w:r>
            <w:r>
              <w:rPr>
                <w:rFonts w:hint="eastAsia" w:ascii="宋体" w:hAnsi="宋体" w:eastAsia="宋体" w:cs="宋体"/>
                <w:kern w:val="0"/>
                <w:lang w:val="zh-TW"/>
              </w:rPr>
              <w:t>。符合《GB 2707-2016 食品安全国家标准鲜（冻）畜、禽产品》要求。</w:t>
            </w:r>
          </w:p>
        </w:tc>
        <w:tc>
          <w:tcPr>
            <w:tcW w:w="897" w:type="dxa"/>
            <w:vMerge w:val="continue"/>
            <w:noWrap w:val="0"/>
            <w:vAlign w:val="center"/>
          </w:tcPr>
          <w:p w14:paraId="34F71F43">
            <w:pPr>
              <w:wordWrap/>
              <w:topLinePunct w:val="0"/>
              <w:spacing w:line="360" w:lineRule="auto"/>
              <w:ind w:firstLine="420" w:firstLineChars="200"/>
              <w:textAlignment w:val="baseline"/>
              <w:rPr>
                <w:rFonts w:hint="eastAsia" w:ascii="宋体" w:hAnsi="宋体" w:eastAsia="宋体" w:cs="宋体"/>
              </w:rPr>
            </w:pPr>
          </w:p>
        </w:tc>
      </w:tr>
      <w:tr w14:paraId="22DF5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2" w:hRule="atLeast"/>
        </w:trPr>
        <w:tc>
          <w:tcPr>
            <w:tcW w:w="893" w:type="dxa"/>
            <w:noWrap w:val="0"/>
            <w:vAlign w:val="center"/>
          </w:tcPr>
          <w:p w14:paraId="6C262145">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蔬菜类</w:t>
            </w:r>
          </w:p>
        </w:tc>
        <w:tc>
          <w:tcPr>
            <w:tcW w:w="7389" w:type="dxa"/>
            <w:noWrap w:val="0"/>
            <w:vAlign w:val="center"/>
          </w:tcPr>
          <w:p w14:paraId="29222EF6">
            <w:pPr>
              <w:wordWrap/>
              <w:topLinePunct w:val="0"/>
              <w:spacing w:line="360" w:lineRule="auto"/>
              <w:ind w:left="2"/>
              <w:textAlignment w:val="baseline"/>
              <w:rPr>
                <w:rFonts w:hint="eastAsia" w:ascii="宋体" w:hAnsi="宋体" w:eastAsia="宋体" w:cs="宋体"/>
                <w:kern w:val="0"/>
              </w:rPr>
            </w:pPr>
            <w:r>
              <w:rPr>
                <w:rFonts w:hint="eastAsia" w:ascii="宋体" w:hAnsi="宋体" w:eastAsia="宋体" w:cs="宋体"/>
                <w:kern w:val="0"/>
                <w:lang w:eastAsia="zh-TW"/>
              </w:rPr>
              <w:t>当季各类新鲜蔬菜以及大棚种植蔬菜，蔬菜类必须保证无黄叶、枯死叶、无虫、无杂质，原菜须保证菜面干净、无明显泥土、码放整齐、无破损、大小基本统一、不得过熟或欠熟；净菜须保证菜面完全干净、无泥土、按统一标准加工、码放整齐、无须二次处理可以直接进行熟加工</w:t>
            </w:r>
            <w:r>
              <w:rPr>
                <w:rFonts w:hint="eastAsia" w:ascii="宋体" w:hAnsi="宋体" w:eastAsia="宋体" w:cs="宋体"/>
                <w:kern w:val="0"/>
              </w:rPr>
              <w:t>。符合《GB 2763.1-2022食品安全国家标准 食品中农药最大残留限量》</w:t>
            </w:r>
          </w:p>
        </w:tc>
        <w:tc>
          <w:tcPr>
            <w:tcW w:w="897" w:type="dxa"/>
            <w:vMerge w:val="continue"/>
            <w:noWrap w:val="0"/>
            <w:vAlign w:val="center"/>
          </w:tcPr>
          <w:p w14:paraId="728B45DE">
            <w:pPr>
              <w:wordWrap/>
              <w:topLinePunct w:val="0"/>
              <w:spacing w:line="360" w:lineRule="auto"/>
              <w:ind w:firstLine="420" w:firstLineChars="200"/>
              <w:textAlignment w:val="baseline"/>
              <w:rPr>
                <w:rFonts w:hint="eastAsia" w:ascii="宋体" w:hAnsi="宋体" w:eastAsia="宋体" w:cs="宋体"/>
              </w:rPr>
            </w:pPr>
          </w:p>
        </w:tc>
      </w:tr>
      <w:tr w14:paraId="4FBD7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893" w:type="dxa"/>
            <w:noWrap w:val="0"/>
            <w:vAlign w:val="center"/>
          </w:tcPr>
          <w:p w14:paraId="4FE90236">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鸡蛋</w:t>
            </w:r>
          </w:p>
        </w:tc>
        <w:tc>
          <w:tcPr>
            <w:tcW w:w="7389" w:type="dxa"/>
            <w:noWrap w:val="0"/>
            <w:vAlign w:val="center"/>
          </w:tcPr>
          <w:p w14:paraId="4F5FF8D4">
            <w:pPr>
              <w:wordWrap/>
              <w:topLinePunct w:val="0"/>
              <w:spacing w:line="360" w:lineRule="auto"/>
              <w:ind w:left="2"/>
              <w:textAlignment w:val="baseline"/>
              <w:rPr>
                <w:rFonts w:hint="eastAsia" w:ascii="宋体" w:hAnsi="宋体" w:eastAsia="宋体" w:cs="宋体"/>
                <w:kern w:val="0"/>
              </w:rPr>
            </w:pPr>
            <w:r>
              <w:rPr>
                <w:rFonts w:hint="eastAsia" w:ascii="宋体" w:hAnsi="宋体" w:eastAsia="宋体" w:cs="宋体"/>
                <w:kern w:val="0"/>
                <w:lang w:val="zh-TW" w:eastAsia="zh-TW"/>
              </w:rPr>
              <w:t>鲜新、大小均匀、无破损、色泽光滑，须出具加盖地方政府监督所检疫章的动物检疫证明</w:t>
            </w:r>
            <w:r>
              <w:rPr>
                <w:rFonts w:hint="eastAsia" w:ascii="宋体" w:hAnsi="宋体" w:eastAsia="宋体" w:cs="宋体"/>
                <w:kern w:val="0"/>
                <w:lang w:val="zh-TW"/>
              </w:rPr>
              <w:t>。</w:t>
            </w:r>
          </w:p>
        </w:tc>
        <w:tc>
          <w:tcPr>
            <w:tcW w:w="897" w:type="dxa"/>
            <w:vMerge w:val="continue"/>
            <w:noWrap w:val="0"/>
            <w:vAlign w:val="center"/>
          </w:tcPr>
          <w:p w14:paraId="43DF8A04">
            <w:pPr>
              <w:wordWrap/>
              <w:topLinePunct w:val="0"/>
              <w:spacing w:line="360" w:lineRule="auto"/>
              <w:ind w:firstLine="420" w:firstLineChars="200"/>
              <w:textAlignment w:val="baseline"/>
              <w:rPr>
                <w:rFonts w:hint="eastAsia" w:ascii="宋体" w:hAnsi="宋体" w:eastAsia="宋体" w:cs="宋体"/>
              </w:rPr>
            </w:pPr>
          </w:p>
        </w:tc>
      </w:tr>
      <w:tr w14:paraId="610D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893" w:type="dxa"/>
            <w:noWrap w:val="0"/>
            <w:vAlign w:val="center"/>
          </w:tcPr>
          <w:p w14:paraId="4536EFFC">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豆制品</w:t>
            </w:r>
          </w:p>
        </w:tc>
        <w:tc>
          <w:tcPr>
            <w:tcW w:w="7389" w:type="dxa"/>
            <w:noWrap w:val="0"/>
            <w:vAlign w:val="center"/>
          </w:tcPr>
          <w:p w14:paraId="29DBC24F">
            <w:pPr>
              <w:wordWrap/>
              <w:topLinePunct w:val="0"/>
              <w:spacing w:line="360" w:lineRule="auto"/>
              <w:ind w:left="2"/>
              <w:textAlignment w:val="baseline"/>
              <w:rPr>
                <w:rFonts w:hint="eastAsia" w:ascii="宋体" w:hAnsi="宋体" w:eastAsia="宋体" w:cs="宋体"/>
                <w:color w:val="000000"/>
                <w:kern w:val="0"/>
              </w:rPr>
            </w:pPr>
            <w:r>
              <w:rPr>
                <w:rFonts w:hint="eastAsia" w:ascii="宋体" w:hAnsi="宋体" w:eastAsia="宋体" w:cs="宋体"/>
                <w:color w:val="000000"/>
                <w:kern w:val="0"/>
                <w:lang w:val="zh-TW" w:eastAsia="zh-TW"/>
              </w:rPr>
              <w:t>豆腐、豆腐干、绿豆芽、黄豆芽、红豆等；须保证食材干净、不含非食品用化学物质、按统一标准加工、码放整齐、无须二次处理可以直接进行熟加工</w:t>
            </w:r>
            <w:r>
              <w:rPr>
                <w:rFonts w:hint="eastAsia" w:ascii="宋体" w:hAnsi="宋体" w:eastAsia="宋体" w:cs="宋体"/>
                <w:color w:val="000000"/>
                <w:kern w:val="0"/>
                <w:lang w:val="zh-TW"/>
              </w:rPr>
              <w:t>。</w:t>
            </w:r>
          </w:p>
        </w:tc>
        <w:tc>
          <w:tcPr>
            <w:tcW w:w="897" w:type="dxa"/>
            <w:vMerge w:val="continue"/>
            <w:noWrap w:val="0"/>
            <w:vAlign w:val="center"/>
          </w:tcPr>
          <w:p w14:paraId="221B0A28">
            <w:pPr>
              <w:wordWrap/>
              <w:topLinePunct w:val="0"/>
              <w:spacing w:line="360" w:lineRule="auto"/>
              <w:ind w:firstLine="420" w:firstLineChars="200"/>
              <w:textAlignment w:val="baseline"/>
              <w:rPr>
                <w:rFonts w:hint="eastAsia" w:ascii="宋体" w:hAnsi="宋体" w:eastAsia="宋体" w:cs="宋体"/>
              </w:rPr>
            </w:pPr>
          </w:p>
        </w:tc>
      </w:tr>
      <w:tr w14:paraId="7DC9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893" w:type="dxa"/>
            <w:noWrap w:val="0"/>
            <w:vAlign w:val="center"/>
          </w:tcPr>
          <w:p w14:paraId="14D176BE">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水果</w:t>
            </w:r>
          </w:p>
        </w:tc>
        <w:tc>
          <w:tcPr>
            <w:tcW w:w="7389" w:type="dxa"/>
            <w:noWrap w:val="0"/>
            <w:vAlign w:val="center"/>
          </w:tcPr>
          <w:p w14:paraId="18F129A6">
            <w:pPr>
              <w:wordWrap/>
              <w:topLinePunct w:val="0"/>
              <w:spacing w:line="360" w:lineRule="auto"/>
              <w:ind w:left="2"/>
              <w:textAlignment w:val="baseline"/>
              <w:rPr>
                <w:rFonts w:hint="eastAsia" w:ascii="宋体" w:hAnsi="宋体" w:eastAsia="宋体" w:cs="宋体"/>
                <w:color w:val="000000"/>
                <w:kern w:val="0"/>
              </w:rPr>
            </w:pPr>
            <w:r>
              <w:rPr>
                <w:rFonts w:hint="eastAsia" w:ascii="宋体" w:hAnsi="宋体" w:eastAsia="宋体" w:cs="宋体"/>
                <w:color w:val="000000"/>
                <w:kern w:val="0"/>
                <w:lang w:eastAsia="zh-TW"/>
              </w:rPr>
              <w:t>当</w:t>
            </w:r>
            <w:r>
              <w:rPr>
                <w:rFonts w:hint="eastAsia" w:ascii="宋体" w:hAnsi="宋体" w:eastAsia="宋体" w:cs="宋体"/>
                <w:color w:val="000000"/>
                <w:kern w:val="0"/>
              </w:rPr>
              <w:t>季</w:t>
            </w:r>
            <w:r>
              <w:rPr>
                <w:rFonts w:hint="eastAsia" w:ascii="宋体" w:hAnsi="宋体" w:eastAsia="宋体" w:cs="宋体"/>
                <w:color w:val="000000"/>
                <w:kern w:val="0"/>
                <w:lang w:eastAsia="zh-TW"/>
              </w:rPr>
              <w:t>各类水果，无虫、无杂质，原水果须保证果面干净、无明显泥土、码放整齐、无破损、大小基本统一、不得过熟或欠熟</w:t>
            </w:r>
            <w:r>
              <w:rPr>
                <w:rFonts w:hint="eastAsia" w:ascii="宋体" w:hAnsi="宋体" w:eastAsia="宋体" w:cs="宋体"/>
                <w:color w:val="000000"/>
                <w:kern w:val="0"/>
              </w:rPr>
              <w:t>。</w:t>
            </w:r>
          </w:p>
        </w:tc>
        <w:tc>
          <w:tcPr>
            <w:tcW w:w="897" w:type="dxa"/>
            <w:vMerge w:val="continue"/>
            <w:noWrap w:val="0"/>
            <w:vAlign w:val="center"/>
          </w:tcPr>
          <w:p w14:paraId="3B1D9A51">
            <w:pPr>
              <w:wordWrap/>
              <w:topLinePunct w:val="0"/>
              <w:spacing w:line="360" w:lineRule="auto"/>
              <w:ind w:firstLine="420" w:firstLineChars="200"/>
              <w:textAlignment w:val="baseline"/>
              <w:rPr>
                <w:rFonts w:hint="eastAsia" w:ascii="宋体" w:hAnsi="宋体" w:eastAsia="宋体" w:cs="宋体"/>
              </w:rPr>
            </w:pPr>
          </w:p>
        </w:tc>
      </w:tr>
      <w:tr w14:paraId="6F016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893" w:type="dxa"/>
            <w:noWrap w:val="0"/>
            <w:vAlign w:val="center"/>
          </w:tcPr>
          <w:p w14:paraId="43941BF2">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val="zh-TW" w:eastAsia="zh-TW"/>
              </w:rPr>
              <w:t>米线面条</w:t>
            </w:r>
          </w:p>
        </w:tc>
        <w:tc>
          <w:tcPr>
            <w:tcW w:w="7389" w:type="dxa"/>
            <w:noWrap w:val="0"/>
            <w:vAlign w:val="center"/>
          </w:tcPr>
          <w:p w14:paraId="635A8A5D">
            <w:pPr>
              <w:wordWrap/>
              <w:topLinePunct w:val="0"/>
              <w:spacing w:line="360" w:lineRule="auto"/>
              <w:ind w:left="2"/>
              <w:textAlignment w:val="baseline"/>
              <w:rPr>
                <w:rFonts w:hint="eastAsia" w:ascii="宋体" w:hAnsi="宋体" w:eastAsia="宋体" w:cs="宋体"/>
                <w:color w:val="000000"/>
                <w:kern w:val="0"/>
              </w:rPr>
            </w:pPr>
            <w:r>
              <w:rPr>
                <w:rFonts w:hint="eastAsia" w:ascii="宋体" w:hAnsi="宋体" w:eastAsia="宋体" w:cs="宋体"/>
                <w:color w:val="000000"/>
                <w:kern w:val="0"/>
                <w:lang w:val="zh-TW" w:eastAsia="zh-TW"/>
              </w:rPr>
              <w:t>米线、鲜面条、干面条、饵丝；要求原材料不含非食品用化学物质、不掺假、不过期、不变质、不变味、无杂质、无毒害，符合国家食品行业的标准</w:t>
            </w:r>
            <w:r>
              <w:rPr>
                <w:rFonts w:hint="eastAsia" w:ascii="宋体" w:hAnsi="宋体" w:eastAsia="宋体" w:cs="宋体"/>
                <w:color w:val="000000"/>
                <w:kern w:val="0"/>
                <w:lang w:val="zh-TW"/>
              </w:rPr>
              <w:t>。</w:t>
            </w:r>
          </w:p>
        </w:tc>
        <w:tc>
          <w:tcPr>
            <w:tcW w:w="897" w:type="dxa"/>
            <w:vMerge w:val="continue"/>
            <w:noWrap w:val="0"/>
            <w:vAlign w:val="center"/>
          </w:tcPr>
          <w:p w14:paraId="7630D33A">
            <w:pPr>
              <w:wordWrap/>
              <w:topLinePunct w:val="0"/>
              <w:spacing w:line="360" w:lineRule="auto"/>
              <w:ind w:firstLine="420" w:firstLineChars="200"/>
              <w:textAlignment w:val="baseline"/>
              <w:rPr>
                <w:rFonts w:hint="eastAsia" w:ascii="宋体" w:hAnsi="宋体" w:eastAsia="宋体" w:cs="宋体"/>
              </w:rPr>
            </w:pPr>
          </w:p>
        </w:tc>
      </w:tr>
      <w:tr w14:paraId="2B3E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893" w:type="dxa"/>
            <w:noWrap w:val="0"/>
            <w:vAlign w:val="center"/>
          </w:tcPr>
          <w:p w14:paraId="45C2E168">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rPr>
              <w:t>大米</w:t>
            </w:r>
          </w:p>
        </w:tc>
        <w:tc>
          <w:tcPr>
            <w:tcW w:w="7389" w:type="dxa"/>
            <w:noWrap w:val="0"/>
            <w:vAlign w:val="center"/>
          </w:tcPr>
          <w:p w14:paraId="5A723B39">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大米须达国家1354—86特二级标准，水分含量在12°以下，无掺杂、无沙石，碎米少，无黄粒米；</w:t>
            </w:r>
          </w:p>
          <w:p w14:paraId="057F415F">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大米包装袋上印有大米品名、等级、数量、出厂名、厂家地址及其电话。</w:t>
            </w:r>
          </w:p>
        </w:tc>
        <w:tc>
          <w:tcPr>
            <w:tcW w:w="897" w:type="dxa"/>
            <w:vMerge w:val="continue"/>
            <w:noWrap w:val="0"/>
            <w:vAlign w:val="center"/>
          </w:tcPr>
          <w:p w14:paraId="186DBB9D">
            <w:pPr>
              <w:wordWrap/>
              <w:topLinePunct w:val="0"/>
              <w:spacing w:line="360" w:lineRule="auto"/>
              <w:ind w:firstLine="420" w:firstLineChars="200"/>
              <w:textAlignment w:val="baseline"/>
              <w:rPr>
                <w:rFonts w:hint="eastAsia" w:ascii="宋体" w:hAnsi="宋体" w:eastAsia="宋体" w:cs="宋体"/>
              </w:rPr>
            </w:pPr>
          </w:p>
        </w:tc>
      </w:tr>
      <w:tr w14:paraId="5CCA5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893" w:type="dxa"/>
            <w:noWrap w:val="0"/>
            <w:vAlign w:val="center"/>
          </w:tcPr>
          <w:p w14:paraId="48869455">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面粉</w:t>
            </w:r>
          </w:p>
          <w:p w14:paraId="6ADF55AF">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（含面粉配料）</w:t>
            </w:r>
          </w:p>
        </w:tc>
        <w:tc>
          <w:tcPr>
            <w:tcW w:w="7389" w:type="dxa"/>
            <w:noWrap w:val="0"/>
            <w:vAlign w:val="center"/>
          </w:tcPr>
          <w:p w14:paraId="6BF54A92">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高筋面粉达GB8607国家标准，质量等级一级；低筋面粉达Q/JHMF01标准，质量等级一级；</w:t>
            </w:r>
          </w:p>
          <w:p w14:paraId="10CF2B04">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色泽正常，干爽无异味；</w:t>
            </w:r>
          </w:p>
          <w:p w14:paraId="6ADC7678">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按进货量抽查20％，数量按抽查验收实数为准；</w:t>
            </w:r>
          </w:p>
          <w:p w14:paraId="7B3EA9A6">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包装袋上有注册商标及QS标注，有检验合格证、生产日期和保质期。</w:t>
            </w:r>
          </w:p>
        </w:tc>
        <w:tc>
          <w:tcPr>
            <w:tcW w:w="897" w:type="dxa"/>
            <w:vMerge w:val="continue"/>
            <w:noWrap w:val="0"/>
            <w:vAlign w:val="center"/>
          </w:tcPr>
          <w:p w14:paraId="7C18151B">
            <w:pPr>
              <w:wordWrap/>
              <w:topLinePunct w:val="0"/>
              <w:spacing w:line="360" w:lineRule="auto"/>
              <w:ind w:firstLine="420" w:firstLineChars="200"/>
              <w:textAlignment w:val="baseline"/>
              <w:rPr>
                <w:rFonts w:hint="eastAsia" w:ascii="宋体" w:hAnsi="宋体" w:eastAsia="宋体" w:cs="宋体"/>
              </w:rPr>
            </w:pPr>
          </w:p>
        </w:tc>
      </w:tr>
      <w:tr w14:paraId="7ACF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893" w:type="dxa"/>
            <w:noWrap w:val="0"/>
            <w:vAlign w:val="center"/>
          </w:tcPr>
          <w:p w14:paraId="31767EFD">
            <w:pPr>
              <w:wordWrap/>
              <w:topLinePunct w:val="0"/>
              <w:spacing w:line="360" w:lineRule="auto"/>
              <w:ind w:left="2"/>
              <w:jc w:val="center"/>
              <w:textAlignment w:val="baseline"/>
              <w:rPr>
                <w:rFonts w:hint="eastAsia" w:ascii="宋体" w:hAnsi="宋体" w:eastAsia="宋体" w:cs="宋体"/>
                <w:color w:val="000000"/>
                <w:kern w:val="0"/>
              </w:rPr>
            </w:pPr>
            <w:r>
              <w:rPr>
                <w:rFonts w:hint="eastAsia" w:ascii="宋体" w:hAnsi="宋体" w:eastAsia="宋体" w:cs="宋体"/>
                <w:color w:val="000000"/>
                <w:kern w:val="0"/>
              </w:rPr>
              <w:t>食用油</w:t>
            </w:r>
          </w:p>
        </w:tc>
        <w:tc>
          <w:tcPr>
            <w:tcW w:w="7389" w:type="dxa"/>
            <w:noWrap w:val="0"/>
            <w:vAlign w:val="center"/>
          </w:tcPr>
          <w:p w14:paraId="57781039">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按国家食用调和油质量标准GB/T 40851-2021，质量等级一级；有检验合格报告，外观的色泽、透明度、气味滋味等无异常；定型包装。</w:t>
            </w:r>
          </w:p>
        </w:tc>
        <w:tc>
          <w:tcPr>
            <w:tcW w:w="897" w:type="dxa"/>
            <w:vMerge w:val="continue"/>
            <w:noWrap w:val="0"/>
            <w:vAlign w:val="center"/>
          </w:tcPr>
          <w:p w14:paraId="41F68DEE">
            <w:pPr>
              <w:wordWrap/>
              <w:topLinePunct w:val="0"/>
              <w:spacing w:line="360" w:lineRule="auto"/>
              <w:ind w:firstLine="420" w:firstLineChars="200"/>
              <w:textAlignment w:val="baseline"/>
              <w:rPr>
                <w:rFonts w:hint="eastAsia" w:ascii="宋体" w:hAnsi="宋体" w:eastAsia="宋体" w:cs="宋体"/>
              </w:rPr>
            </w:pPr>
          </w:p>
        </w:tc>
      </w:tr>
      <w:tr w14:paraId="6EE3F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9" w:hRule="atLeast"/>
        </w:trPr>
        <w:tc>
          <w:tcPr>
            <w:tcW w:w="893" w:type="dxa"/>
            <w:noWrap w:val="0"/>
            <w:vAlign w:val="center"/>
          </w:tcPr>
          <w:p w14:paraId="47D0B114">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水产品</w:t>
            </w:r>
          </w:p>
        </w:tc>
        <w:tc>
          <w:tcPr>
            <w:tcW w:w="7389" w:type="dxa"/>
            <w:noWrap w:val="0"/>
            <w:vAlign w:val="center"/>
          </w:tcPr>
          <w:p w14:paraId="2F8EFEC6">
            <w:pPr>
              <w:wordWrap/>
              <w:topLinePunct w:val="0"/>
              <w:spacing w:line="360" w:lineRule="auto"/>
              <w:ind w:left="2"/>
              <w:textAlignment w:val="baseline"/>
              <w:rPr>
                <w:rFonts w:hint="eastAsia" w:ascii="宋体" w:hAnsi="宋体" w:eastAsia="宋体" w:cs="宋体"/>
                <w:color w:val="000000"/>
                <w:kern w:val="0"/>
              </w:rPr>
            </w:pPr>
            <w:r>
              <w:rPr>
                <w:rFonts w:hint="eastAsia" w:ascii="宋体" w:hAnsi="宋体" w:eastAsia="宋体" w:cs="宋体"/>
                <w:color w:val="000000"/>
                <w:kern w:val="0"/>
                <w:lang w:val="zh-TW"/>
              </w:rPr>
              <w:t>桂鱼、鲈鱼等</w:t>
            </w:r>
            <w:r>
              <w:rPr>
                <w:rFonts w:hint="eastAsia" w:ascii="宋体" w:hAnsi="宋体" w:eastAsia="宋体" w:cs="宋体"/>
                <w:color w:val="000000"/>
                <w:kern w:val="0"/>
              </w:rPr>
              <w:t>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897" w:type="dxa"/>
            <w:vMerge w:val="continue"/>
            <w:noWrap w:val="0"/>
            <w:vAlign w:val="center"/>
          </w:tcPr>
          <w:p w14:paraId="6696699E">
            <w:pPr>
              <w:wordWrap/>
              <w:topLinePunct w:val="0"/>
              <w:spacing w:line="360" w:lineRule="auto"/>
              <w:ind w:firstLine="420" w:firstLineChars="200"/>
              <w:textAlignment w:val="baseline"/>
              <w:rPr>
                <w:rFonts w:hint="eastAsia" w:ascii="宋体" w:hAnsi="宋体" w:eastAsia="宋体" w:cs="宋体"/>
              </w:rPr>
            </w:pPr>
          </w:p>
        </w:tc>
      </w:tr>
      <w:tr w14:paraId="0AC24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893" w:type="dxa"/>
            <w:noWrap w:val="0"/>
            <w:vAlign w:val="center"/>
          </w:tcPr>
          <w:p w14:paraId="49691FE8">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rPr>
              <w:t>冻品</w:t>
            </w:r>
          </w:p>
        </w:tc>
        <w:tc>
          <w:tcPr>
            <w:tcW w:w="7389" w:type="dxa"/>
            <w:noWrap w:val="0"/>
            <w:vAlign w:val="center"/>
          </w:tcPr>
          <w:p w14:paraId="258E4136">
            <w:pPr>
              <w:wordWrap/>
              <w:topLinePunct w:val="0"/>
              <w:spacing w:line="360" w:lineRule="auto"/>
              <w:ind w:left="2"/>
              <w:textAlignment w:val="baseline"/>
              <w:rPr>
                <w:rFonts w:hint="eastAsia" w:ascii="宋体" w:hAnsi="宋体" w:eastAsia="宋体" w:cs="宋体"/>
                <w:color w:val="000000"/>
                <w:kern w:val="0"/>
              </w:rPr>
            </w:pPr>
            <w:r>
              <w:rPr>
                <w:rFonts w:hint="eastAsia" w:ascii="宋体" w:hAnsi="宋体" w:eastAsia="宋体" w:cs="宋体"/>
                <w:color w:val="000000"/>
                <w:kern w:val="0"/>
                <w:lang w:eastAsia="zh-TW"/>
              </w:rPr>
              <w:t>冻品外包装需完整，无破损，无不封口现象，有生产日期。冻品在解冻后，发现质量问题需退货。符合国家绿色批发市场标准，应具备满足交易需要的冷冻贮藏设施</w:t>
            </w:r>
            <w:r>
              <w:rPr>
                <w:rFonts w:hint="eastAsia" w:ascii="宋体" w:hAnsi="宋体" w:eastAsia="宋体" w:cs="宋体"/>
                <w:color w:val="000000"/>
                <w:kern w:val="0"/>
              </w:rPr>
              <w:t>。</w:t>
            </w:r>
          </w:p>
        </w:tc>
        <w:tc>
          <w:tcPr>
            <w:tcW w:w="897" w:type="dxa"/>
            <w:vMerge w:val="continue"/>
            <w:noWrap w:val="0"/>
            <w:vAlign w:val="center"/>
          </w:tcPr>
          <w:p w14:paraId="15BFE00C">
            <w:pPr>
              <w:wordWrap/>
              <w:topLinePunct w:val="0"/>
              <w:spacing w:line="360" w:lineRule="auto"/>
              <w:ind w:firstLine="420" w:firstLineChars="200"/>
              <w:textAlignment w:val="baseline"/>
              <w:rPr>
                <w:rFonts w:hint="eastAsia" w:ascii="宋体" w:hAnsi="宋体" w:eastAsia="宋体" w:cs="宋体"/>
              </w:rPr>
            </w:pPr>
          </w:p>
        </w:tc>
      </w:tr>
      <w:tr w14:paraId="1726B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893" w:type="dxa"/>
            <w:noWrap w:val="0"/>
            <w:vAlign w:val="center"/>
          </w:tcPr>
          <w:p w14:paraId="635E8AF1">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rPr>
              <w:t>调料</w:t>
            </w:r>
          </w:p>
        </w:tc>
        <w:tc>
          <w:tcPr>
            <w:tcW w:w="7389" w:type="dxa"/>
            <w:noWrap w:val="0"/>
            <w:vAlign w:val="center"/>
          </w:tcPr>
          <w:p w14:paraId="1135E1DE">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外包装无污物、无泄漏，无胀袋或胖听或鼓盖现象，无变质发霉现象。</w:t>
            </w:r>
          </w:p>
          <w:p w14:paraId="2CC764E8">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色泽正常，具有该品种固有的香味，滋味无异味，</w:t>
            </w:r>
            <w:r>
              <w:rPr>
                <w:rFonts w:hint="eastAsia" w:ascii="宋体" w:hAnsi="宋体" w:eastAsia="宋体" w:cs="宋体"/>
                <w:color w:val="333333"/>
                <w:kern w:val="0"/>
                <w:lang w:val="zh-TW" w:eastAsia="zh-TW"/>
              </w:rPr>
              <w:t>油酱均匀的酱体或</w:t>
            </w:r>
            <w:r>
              <w:rPr>
                <w:rFonts w:hint="eastAsia" w:ascii="宋体" w:hAnsi="宋体" w:eastAsia="宋体" w:cs="宋体"/>
                <w:color w:val="000000"/>
                <w:kern w:val="0"/>
                <w:lang w:eastAsia="zh-TW"/>
              </w:rPr>
              <w:t>无结块的粉状固体，封口平整，无破包，夹包，漏包，无污染</w:t>
            </w:r>
            <w:r>
              <w:rPr>
                <w:rFonts w:hint="eastAsia" w:ascii="宋体" w:hAnsi="宋体" w:eastAsia="宋体" w:cs="宋体"/>
                <w:color w:val="000000"/>
                <w:kern w:val="0"/>
              </w:rPr>
              <w:t>。</w:t>
            </w:r>
          </w:p>
        </w:tc>
        <w:tc>
          <w:tcPr>
            <w:tcW w:w="897" w:type="dxa"/>
            <w:vMerge w:val="continue"/>
            <w:noWrap w:val="0"/>
            <w:vAlign w:val="center"/>
          </w:tcPr>
          <w:p w14:paraId="772C30CF">
            <w:pPr>
              <w:wordWrap/>
              <w:topLinePunct w:val="0"/>
              <w:spacing w:line="360" w:lineRule="auto"/>
              <w:ind w:firstLine="420" w:firstLineChars="200"/>
              <w:textAlignment w:val="baseline"/>
              <w:rPr>
                <w:rFonts w:hint="eastAsia" w:ascii="宋体" w:hAnsi="宋体" w:eastAsia="宋体" w:cs="宋体"/>
              </w:rPr>
            </w:pPr>
          </w:p>
        </w:tc>
      </w:tr>
      <w:tr w14:paraId="2A39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atLeast"/>
        </w:trPr>
        <w:tc>
          <w:tcPr>
            <w:tcW w:w="893" w:type="dxa"/>
            <w:noWrap w:val="0"/>
            <w:vAlign w:val="center"/>
          </w:tcPr>
          <w:p w14:paraId="708BCFC9">
            <w:pPr>
              <w:wordWrap/>
              <w:topLinePunct w:val="0"/>
              <w:spacing w:line="360" w:lineRule="auto"/>
              <w:ind w:left="2"/>
              <w:jc w:val="center"/>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副食及其他</w:t>
            </w:r>
          </w:p>
        </w:tc>
        <w:tc>
          <w:tcPr>
            <w:tcW w:w="7389" w:type="dxa"/>
            <w:noWrap w:val="0"/>
            <w:vAlign w:val="center"/>
          </w:tcPr>
          <w:p w14:paraId="32011C17">
            <w:pPr>
              <w:wordWrap/>
              <w:topLinePunct w:val="0"/>
              <w:spacing w:line="360" w:lineRule="auto"/>
              <w:ind w:left="2"/>
              <w:textAlignment w:val="baseline"/>
              <w:rPr>
                <w:rFonts w:hint="eastAsia" w:ascii="宋体" w:hAnsi="宋体" w:eastAsia="宋体" w:cs="宋体"/>
                <w:color w:val="000000"/>
                <w:kern w:val="0"/>
                <w:lang w:eastAsia="zh-TW"/>
              </w:rPr>
            </w:pPr>
            <w:r>
              <w:rPr>
                <w:rFonts w:hint="eastAsia" w:ascii="宋体" w:hAnsi="宋体" w:eastAsia="宋体" w:cs="宋体"/>
                <w:color w:val="000000"/>
                <w:kern w:val="0"/>
                <w:lang w:eastAsia="zh-TW"/>
              </w:rPr>
              <w:t>须保证食材干净、不含非食品用化学物质、按统一标准加工、码放整齐、无须二次处理可以直接进行熟加工。</w:t>
            </w:r>
          </w:p>
        </w:tc>
        <w:tc>
          <w:tcPr>
            <w:tcW w:w="897" w:type="dxa"/>
            <w:vMerge w:val="continue"/>
            <w:noWrap w:val="0"/>
            <w:vAlign w:val="center"/>
          </w:tcPr>
          <w:p w14:paraId="71E39B5D">
            <w:pPr>
              <w:wordWrap/>
              <w:topLinePunct w:val="0"/>
              <w:spacing w:line="360" w:lineRule="auto"/>
              <w:ind w:firstLine="420" w:firstLineChars="200"/>
              <w:textAlignment w:val="baseline"/>
              <w:rPr>
                <w:rFonts w:hint="eastAsia" w:ascii="宋体" w:hAnsi="宋体" w:eastAsia="宋体" w:cs="宋体"/>
              </w:rPr>
            </w:pPr>
          </w:p>
        </w:tc>
      </w:tr>
    </w:tbl>
    <w:p w14:paraId="77890E3B">
      <w:pPr>
        <w:keepNext w:val="0"/>
        <w:keepLines w:val="0"/>
        <w:pageBreakBefore w:val="0"/>
        <w:widowControl/>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2.服务要求： </w:t>
      </w:r>
    </w:p>
    <w:p w14:paraId="6696BCD8">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000000"/>
          <w:kern w:val="0"/>
          <w:sz w:val="21"/>
          <w:szCs w:val="21"/>
          <w:lang w:val="en-US" w:eastAsia="zh-CN" w:bidi="ar"/>
        </w:rPr>
        <w:t xml:space="preserve">应制订具体的质量保证措施及相关服务的承诺，按时保质保量把蔬菜配送至指定地点。 </w:t>
      </w:r>
    </w:p>
    <w:p w14:paraId="0F3408C8">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（2）能自觉遵守采购人规定的定价机制及相关规章制度，服从采购人的管理。 </w:t>
      </w:r>
    </w:p>
    <w:p w14:paraId="7A1D5561">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（3）运输必须使用符合国家卫生标准的运载工具，车辆必须要保持清洁、卫生，使用前后要清洗消毒。 </w:t>
      </w:r>
    </w:p>
    <w:p w14:paraId="0028209C">
      <w:pPr>
        <w:keepNext w:val="0"/>
        <w:keepLines w:val="0"/>
        <w:pageBreakBefore w:val="0"/>
        <w:widowControl/>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3.安全要求： </w:t>
      </w:r>
    </w:p>
    <w:p w14:paraId="5F105381">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中标人应严格遵守《食品安全法》等相关规定，一经发现供应以下蔬菜，除全部退货外，将取消中标人的供货资格。 </w:t>
      </w:r>
    </w:p>
    <w:p w14:paraId="33975495">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（1）腐败变质、油脂酸败、霉变、生虫、污秽不洁、混有异物或者其他异常，对人体健康有害的。 </w:t>
      </w:r>
    </w:p>
    <w:p w14:paraId="5B913105">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（2）含有毒、有害物质或者被有害物质污染，对人体健康有害的。 </w:t>
      </w:r>
    </w:p>
    <w:p w14:paraId="782464DF">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（3）含有致病性寄生虫、微生物或者微生物含量超过国家限定标准的。 </w:t>
      </w:r>
    </w:p>
    <w:p w14:paraId="36E7DC39">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（4）掺假、掺杂、伪造，影响营养、卫生的。 </w:t>
      </w:r>
    </w:p>
    <w:p w14:paraId="6C7024CD">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（5）用非食品原料加工的，加入非食品用化学物质或者将非食品当作食品的。 </w:t>
      </w:r>
    </w:p>
    <w:p w14:paraId="0F924CEF">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（6）其他违反法律法规的。 </w:t>
      </w:r>
    </w:p>
    <w:p w14:paraId="1D398C02">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（7）配送的食品食材原材料出现食品卫生安全问题由中标人负责承担全部责任。 </w:t>
      </w:r>
    </w:p>
    <w:p w14:paraId="06944F2C">
      <w:pPr>
        <w:keepNext w:val="0"/>
        <w:keepLines w:val="0"/>
        <w:pageBreakBefore w:val="0"/>
        <w:widowControl/>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4．验收： </w:t>
      </w:r>
    </w:p>
    <w:p w14:paraId="39D90BC0">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（1）双方约定的产品规格、技术标准、卫生要求等作为实际配送时的验收标准。国家法律法规规定的要求作为当然验收要求。 </w:t>
      </w:r>
    </w:p>
    <w:p w14:paraId="1746664E">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 检验检疫按国家等规定执行。 </w:t>
      </w:r>
    </w:p>
    <w:p w14:paraId="70AF56F4">
      <w:pPr>
        <w:keepNext w:val="0"/>
        <w:keepLines w:val="0"/>
        <w:pageBreakBefore w:val="0"/>
        <w:widowControl/>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5. 送货范围及方式： </w:t>
      </w:r>
    </w:p>
    <w:p w14:paraId="551F82DD">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（1）配送范围：负责郑州市儿童福利院儿童餐厅食品食材原材料配送。 </w:t>
      </w:r>
    </w:p>
    <w:p w14:paraId="1804FC6B">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（2）配送方式：按照采购人每天的订单要求，按质按量按时按地给供货。</w:t>
      </w:r>
    </w:p>
    <w:p w14:paraId="40EED2D4">
      <w:pPr>
        <w:keepNext w:val="0"/>
        <w:keepLines w:val="0"/>
        <w:pageBreakBefore w:val="0"/>
        <w:widowControl/>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6.补充内容</w:t>
      </w:r>
    </w:p>
    <w:p w14:paraId="1AA11978">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 中标人应满足采购人后续的要求和服务，具体以采购人提供的合同为准。 </w:t>
      </w:r>
    </w:p>
    <w:p w14:paraId="2C73E073">
      <w:pPr>
        <w:keepNext w:val="0"/>
        <w:keepLines w:val="0"/>
        <w:pageBreakBefore w:val="0"/>
        <w:widowControl/>
        <w:suppressLineNumbers w:val="0"/>
        <w:kinsoku/>
        <w:wordWrap w:val="0"/>
        <w:overflowPunct/>
        <w:topLinePunct/>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 具体供货数量以采购单位实际采购数量为准，据实结算。 </w:t>
      </w:r>
    </w:p>
    <w:p w14:paraId="49CA0B8D">
      <w:pPr>
        <w:keepNext w:val="0"/>
        <w:keepLines w:val="0"/>
        <w:pageBreakBefore w:val="0"/>
        <w:widowControl/>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 xml:space="preserve">（3） 在以往经营中信誉良好，未发生过食物中毒事故、安全生产责任事故和债务纠纷、无重大违规而被起诉的不良记录（提供承诺书，格式自拟）。 </w:t>
      </w:r>
    </w:p>
    <w:p w14:paraId="4CC2B0FA">
      <w:pPr>
        <w:keepNext w:val="0"/>
        <w:keepLines w:val="0"/>
        <w:pageBreakBefore w:val="0"/>
        <w:widowControl/>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（4）投标人所供原材料在源头和过程中有安全监管措施，必须符合《食品安全法》各项规定和营养要求（提供承诺书，格式自拟）。</w:t>
      </w:r>
    </w:p>
    <w:p w14:paraId="682633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（5）</w:t>
      </w:r>
      <w:r>
        <w:rPr>
          <w:rFonts w:hint="eastAsia" w:ascii="宋体" w:hAnsi="宋体" w:eastAsia="宋体" w:cs="宋体"/>
          <w:color w:val="auto"/>
          <w:szCs w:val="21"/>
          <w:highlight w:val="none"/>
          <w:lang w:val="en-US" w:eastAsia="zh-CN"/>
        </w:rPr>
        <w:t>投标人</w:t>
      </w:r>
      <w:r>
        <w:rPr>
          <w:rFonts w:hint="eastAsia" w:ascii="宋体" w:hAnsi="宋体" w:eastAsia="宋体" w:cs="宋体"/>
          <w:b w:val="0"/>
          <w:bCs w:val="0"/>
          <w:color w:val="000000"/>
          <w:kern w:val="0"/>
          <w:sz w:val="21"/>
          <w:szCs w:val="21"/>
          <w:highlight w:val="none"/>
          <w:lang w:val="en-US" w:eastAsia="zh-CN" w:bidi="ar"/>
        </w:rPr>
        <w:t>需购买食品安全责任险</w:t>
      </w:r>
    </w:p>
    <w:p w14:paraId="17DCE6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①本合同下提供的货物应对其在制造、购置、运输、存放、交货及食品安全保障过程中进行全面保险。</w:t>
      </w:r>
    </w:p>
    <w:p w14:paraId="46D57D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②险种：食品安全责任险。</w:t>
      </w:r>
    </w:p>
    <w:p w14:paraId="5D92CE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③保险金额：单次赔付金额上限不低于 100 万元。</w:t>
      </w:r>
    </w:p>
    <w:p w14:paraId="79CDB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④提交时间：供货前5天内提交采购人查验。</w:t>
      </w:r>
    </w:p>
    <w:p w14:paraId="0CE404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Cs w:val="24"/>
          <w:lang w:val="en-US" w:eastAsia="zh-CN"/>
        </w:rPr>
      </w:pPr>
      <w:r>
        <w:rPr>
          <w:rFonts w:hint="eastAsia" w:ascii="宋体" w:hAnsi="宋体" w:eastAsia="宋体" w:cs="宋体"/>
          <w:b w:val="0"/>
          <w:bCs w:val="0"/>
          <w:color w:val="000000"/>
          <w:kern w:val="0"/>
          <w:sz w:val="21"/>
          <w:szCs w:val="21"/>
          <w:highlight w:val="none"/>
          <w:lang w:val="en-US" w:eastAsia="zh-CN" w:bidi="ar"/>
        </w:rPr>
        <w:t>7.本项目推荐成交候选人为3人，排名第一的成交候选人为中标人，获得配送资格，排名第二的作为备选单位，当中标人未按照合同履约或经过评比不符合采购人要求的直接取消配送资格，由备选单位继续该项目配送。</w:t>
      </w:r>
    </w:p>
    <w:p w14:paraId="1C767D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27FA0"/>
    <w:rsid w:val="3362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2026-03-13T03:44:00Z</dcterms:created>
  <dc:creator>恒信咨询</dc:creator>
  <cp:lastModifiedBy>恒信咨询</cp:lastModifiedBy>
  <dcterms:modified xsi:type="dcterms:W3CDTF">2026-03-13T03:44:33Z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57C79103CD034BE089955DA6EFCA1E23_11</vt:lpwstr>
  </property>
  <property fmtid="{D5CDD505-2E9C-101B-9397-08002B2CF9AE}" pid="4" name="KSOTemplateDocerSaveRecord">
    <vt:lpwstr>eyJoZGlkIjoiMDI1YTc0OGI1ZDViM2FkMzE0YTJjYWIwMDc5OWM1NTIiLCJ1c2VySWQiOiIyMzk1NDQwNzUifQ==</vt:lpwstr>
  </property>
</Properties>
</file>